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DFF" w:rsidRDefault="00903DFF">
      <w:pPr>
        <w:spacing w:after="0" w:line="360" w:lineRule="auto"/>
        <w:jc w:val="both"/>
        <w:rPr>
          <w:rFonts w:ascii="Arial" w:eastAsia="Arial" w:hAnsi="Arial" w:cs="Arial"/>
          <w:b/>
          <w:sz w:val="20"/>
          <w:szCs w:val="20"/>
        </w:rPr>
      </w:pPr>
    </w:p>
    <w:p w:rsidR="00903DFF" w:rsidRDefault="00AA2328">
      <w:pPr>
        <w:spacing w:after="0" w:line="360" w:lineRule="auto"/>
        <w:jc w:val="right"/>
        <w:rPr>
          <w:rFonts w:ascii="Arial" w:eastAsia="Arial" w:hAnsi="Arial" w:cs="Arial"/>
          <w:sz w:val="20"/>
          <w:szCs w:val="20"/>
        </w:rPr>
      </w:pPr>
      <w:r>
        <w:rPr>
          <w:rFonts w:ascii="Arial" w:eastAsia="Arial" w:hAnsi="Arial" w:cs="Arial"/>
          <w:sz w:val="20"/>
          <w:szCs w:val="20"/>
        </w:rPr>
        <w:t>Nr. 22/09.10.2018</w:t>
      </w:r>
    </w:p>
    <w:p w:rsidR="00903DFF" w:rsidRDefault="00903DFF">
      <w:pPr>
        <w:spacing w:after="0" w:line="360" w:lineRule="auto"/>
        <w:ind w:left="4320" w:firstLine="720"/>
        <w:jc w:val="center"/>
        <w:rPr>
          <w:rFonts w:ascii="Arial" w:eastAsia="Arial" w:hAnsi="Arial" w:cs="Arial"/>
          <w:b/>
          <w:sz w:val="20"/>
          <w:szCs w:val="20"/>
        </w:rPr>
      </w:pPr>
    </w:p>
    <w:p w:rsidR="00903DFF" w:rsidRDefault="00AA2328">
      <w:pP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CAIET DE SARCINI</w:t>
      </w:r>
    </w:p>
    <w:p w:rsidR="00903DFF" w:rsidRDefault="00AA2328">
      <w:pPr>
        <w:jc w:val="center"/>
        <w:rPr>
          <w:rFonts w:ascii="Arial" w:eastAsia="Arial" w:hAnsi="Arial" w:cs="Arial"/>
          <w:sz w:val="20"/>
          <w:szCs w:val="20"/>
        </w:rPr>
      </w:pPr>
      <w:r>
        <w:rPr>
          <w:rFonts w:ascii="Arial" w:eastAsia="Arial" w:hAnsi="Arial" w:cs="Arial"/>
          <w:b/>
          <w:sz w:val="20"/>
          <w:szCs w:val="20"/>
        </w:rPr>
        <w:t xml:space="preserve">Servicii de organizare evenimente </w:t>
      </w:r>
      <w:r>
        <w:rPr>
          <w:rFonts w:ascii="Arial" w:eastAsia="Arial" w:hAnsi="Arial" w:cs="Arial"/>
          <w:sz w:val="20"/>
          <w:szCs w:val="20"/>
        </w:rPr>
        <w:t xml:space="preserve">in cadrul proiectului Conservarea, protejarea și promovarea valorilor naturale din zona transfrontalieră Salonta-Békéscsaba - The </w:t>
      </w:r>
      <w:proofErr w:type="spellStart"/>
      <w:r>
        <w:rPr>
          <w:rFonts w:ascii="Arial" w:eastAsia="Arial" w:hAnsi="Arial" w:cs="Arial"/>
          <w:sz w:val="20"/>
          <w:szCs w:val="20"/>
        </w:rPr>
        <w:t>Natute</w:t>
      </w:r>
      <w:proofErr w:type="spellEnd"/>
      <w:r>
        <w:rPr>
          <w:rFonts w:ascii="Arial" w:eastAsia="Arial" w:hAnsi="Arial" w:cs="Arial"/>
          <w:sz w:val="20"/>
          <w:szCs w:val="20"/>
        </w:rPr>
        <w:t xml:space="preserve"> Corner (ROHU-14)</w:t>
      </w:r>
    </w:p>
    <w:p w:rsidR="00903DFF" w:rsidRDefault="00903DFF">
      <w:pPr>
        <w:jc w:val="both"/>
        <w:rPr>
          <w:rFonts w:ascii="Arial" w:eastAsia="Arial" w:hAnsi="Arial" w:cs="Arial"/>
          <w:sz w:val="20"/>
          <w:szCs w:val="20"/>
        </w:rPr>
      </w:pPr>
    </w:p>
    <w:p w:rsidR="00903DFF" w:rsidRDefault="00AA2328">
      <w:pPr>
        <w:jc w:val="both"/>
        <w:rPr>
          <w:rFonts w:ascii="Arial" w:eastAsia="Arial" w:hAnsi="Arial" w:cs="Arial"/>
          <w:sz w:val="20"/>
          <w:szCs w:val="20"/>
        </w:rPr>
      </w:pPr>
      <w:r>
        <w:rPr>
          <w:rFonts w:ascii="Arial" w:eastAsia="Arial" w:hAnsi="Arial" w:cs="Arial"/>
          <w:sz w:val="20"/>
          <w:szCs w:val="20"/>
        </w:rPr>
        <w:t>Proiectul integrat cu titlul ”</w:t>
      </w:r>
      <w:r>
        <w:rPr>
          <w:rFonts w:ascii="Arial" w:eastAsia="Arial" w:hAnsi="Arial" w:cs="Arial"/>
          <w:i/>
          <w:sz w:val="20"/>
          <w:szCs w:val="20"/>
        </w:rPr>
        <w:t xml:space="preserve">Conservarea, protejarea și promovarea valorilor naturale din zona transfrontalieră Salonta-Békéscsaba - The </w:t>
      </w:r>
      <w:proofErr w:type="spellStart"/>
      <w:r>
        <w:rPr>
          <w:rFonts w:ascii="Arial" w:eastAsia="Arial" w:hAnsi="Arial" w:cs="Arial"/>
          <w:i/>
          <w:sz w:val="20"/>
          <w:szCs w:val="20"/>
        </w:rPr>
        <w:t>Natute</w:t>
      </w:r>
      <w:proofErr w:type="spellEnd"/>
      <w:r>
        <w:rPr>
          <w:rFonts w:ascii="Arial" w:eastAsia="Arial" w:hAnsi="Arial" w:cs="Arial"/>
          <w:i/>
          <w:sz w:val="20"/>
          <w:szCs w:val="20"/>
        </w:rPr>
        <w:t xml:space="preserve"> Corner”</w:t>
      </w:r>
      <w:r>
        <w:rPr>
          <w:rFonts w:ascii="Arial" w:eastAsia="Arial" w:hAnsi="Arial" w:cs="Arial"/>
          <w:sz w:val="20"/>
          <w:szCs w:val="20"/>
        </w:rPr>
        <w:t xml:space="preserve"> (ROHU-14) este un proiect inițiat de Municipiul Salonta în parteneriat cu Asociația Milvus Transilvania</w:t>
      </w:r>
      <w:r>
        <w:rPr>
          <w:rFonts w:ascii="Arial" w:eastAsia="Arial" w:hAnsi="Arial" w:cs="Arial"/>
          <w:sz w:val="20"/>
          <w:szCs w:val="20"/>
        </w:rPr>
        <w:t xml:space="preserve"> Vest și doi parteneri din Ungaria, Orașul </w:t>
      </w:r>
      <w:proofErr w:type="spellStart"/>
      <w:r>
        <w:rPr>
          <w:rFonts w:ascii="Arial" w:eastAsia="Arial" w:hAnsi="Arial" w:cs="Arial"/>
          <w:sz w:val="20"/>
          <w:szCs w:val="20"/>
        </w:rPr>
        <w:t>Békés</w:t>
      </w:r>
      <w:proofErr w:type="spellEnd"/>
      <w:r>
        <w:rPr>
          <w:rFonts w:ascii="Arial" w:eastAsia="Arial" w:hAnsi="Arial" w:cs="Arial"/>
          <w:sz w:val="20"/>
          <w:szCs w:val="20"/>
        </w:rPr>
        <w:t xml:space="preserve"> și Asociația ”</w:t>
      </w:r>
      <w:proofErr w:type="spellStart"/>
      <w:r>
        <w:rPr>
          <w:rFonts w:ascii="Arial" w:eastAsia="Arial" w:hAnsi="Arial" w:cs="Arial"/>
          <w:sz w:val="20"/>
          <w:szCs w:val="20"/>
        </w:rPr>
        <w:t>Körösök</w:t>
      </w:r>
      <w:proofErr w:type="spellEnd"/>
      <w:r>
        <w:rPr>
          <w:rFonts w:ascii="Arial" w:eastAsia="Arial" w:hAnsi="Arial" w:cs="Arial"/>
          <w:sz w:val="20"/>
          <w:szCs w:val="20"/>
        </w:rPr>
        <w:t xml:space="preserve"> </w:t>
      </w:r>
      <w:proofErr w:type="spellStart"/>
      <w:r>
        <w:rPr>
          <w:rFonts w:ascii="Arial" w:eastAsia="Arial" w:hAnsi="Arial" w:cs="Arial"/>
          <w:sz w:val="20"/>
          <w:szCs w:val="20"/>
        </w:rPr>
        <w:t>Völgye</w:t>
      </w:r>
      <w:proofErr w:type="spellEnd"/>
      <w:r>
        <w:rPr>
          <w:rFonts w:ascii="Arial" w:eastAsia="Arial" w:hAnsi="Arial" w:cs="Arial"/>
          <w:sz w:val="20"/>
          <w:szCs w:val="20"/>
        </w:rPr>
        <w:t xml:space="preserve"> </w:t>
      </w:r>
      <w:proofErr w:type="spellStart"/>
      <w:r>
        <w:rPr>
          <w:rFonts w:ascii="Arial" w:eastAsia="Arial" w:hAnsi="Arial" w:cs="Arial"/>
          <w:sz w:val="20"/>
          <w:szCs w:val="20"/>
        </w:rPr>
        <w:t>Natúrpark</w:t>
      </w:r>
      <w:proofErr w:type="spellEnd"/>
      <w:r>
        <w:rPr>
          <w:rFonts w:ascii="Arial" w:eastAsia="Arial" w:hAnsi="Arial" w:cs="Arial"/>
          <w:sz w:val="20"/>
          <w:szCs w:val="20"/>
        </w:rPr>
        <w:t>”.</w:t>
      </w:r>
    </w:p>
    <w:p w:rsidR="00903DFF" w:rsidRDefault="00AA2328">
      <w:pPr>
        <w:jc w:val="both"/>
        <w:rPr>
          <w:rFonts w:ascii="Arial" w:eastAsia="Arial" w:hAnsi="Arial" w:cs="Arial"/>
          <w:sz w:val="20"/>
          <w:szCs w:val="20"/>
        </w:rPr>
      </w:pPr>
      <w:bookmarkStart w:id="0" w:name="_gjdgxs" w:colFirst="0" w:colLast="0"/>
      <w:bookmarkEnd w:id="0"/>
      <w:r>
        <w:rPr>
          <w:rFonts w:ascii="Arial" w:eastAsia="Arial" w:hAnsi="Arial" w:cs="Arial"/>
          <w:sz w:val="20"/>
          <w:szCs w:val="20"/>
        </w:rPr>
        <w:t xml:space="preserve">Proiectul a fost selectat spre finanțare în cadrul Programului </w:t>
      </w:r>
      <w:proofErr w:type="spellStart"/>
      <w:r>
        <w:rPr>
          <w:rFonts w:ascii="Arial" w:eastAsia="Arial" w:hAnsi="Arial" w:cs="Arial"/>
          <w:sz w:val="20"/>
          <w:szCs w:val="20"/>
        </w:rPr>
        <w:t>Interreg</w:t>
      </w:r>
      <w:proofErr w:type="spellEnd"/>
      <w:r>
        <w:rPr>
          <w:rFonts w:ascii="Arial" w:eastAsia="Arial" w:hAnsi="Arial" w:cs="Arial"/>
          <w:sz w:val="20"/>
          <w:szCs w:val="20"/>
        </w:rPr>
        <w:t xml:space="preserve"> V-A România-Ungaria. Durata de implementare al proiectului este de 30 luni, începând cu 1 mart</w:t>
      </w:r>
      <w:r>
        <w:rPr>
          <w:rFonts w:ascii="Arial" w:eastAsia="Arial" w:hAnsi="Arial" w:cs="Arial"/>
          <w:sz w:val="20"/>
          <w:szCs w:val="20"/>
        </w:rPr>
        <w:t xml:space="preserve">ie 2018, cu posibilitatea prelungirii în cazul în care se prelungește perioada de implementare a proiectului. Valoarea totală a proiectului este de 2 997 387.86 EUR, din care bugetul Asociației Milvus Transilvania Vest se ridică la 193975 EUR, contribuția </w:t>
      </w:r>
      <w:r>
        <w:rPr>
          <w:rFonts w:ascii="Arial" w:eastAsia="Arial" w:hAnsi="Arial" w:cs="Arial"/>
          <w:sz w:val="20"/>
          <w:szCs w:val="20"/>
        </w:rPr>
        <w:t>proprie a Asociației fiind de 3881.43 EUR. Coordonator: Nagy Attila.</w:t>
      </w:r>
    </w:p>
    <w:p w:rsidR="00903DFF" w:rsidRDefault="00AA2328">
      <w:pPr>
        <w:jc w:val="both"/>
        <w:rPr>
          <w:rFonts w:ascii="Arial" w:eastAsia="Arial" w:hAnsi="Arial" w:cs="Arial"/>
          <w:color w:val="000000"/>
          <w:sz w:val="20"/>
          <w:szCs w:val="20"/>
        </w:rPr>
      </w:pPr>
      <w:r>
        <w:rPr>
          <w:rFonts w:ascii="Arial" w:eastAsia="Arial" w:hAnsi="Arial" w:cs="Arial"/>
          <w:sz w:val="20"/>
          <w:szCs w:val="20"/>
        </w:rPr>
        <w:t>Pentru organizarea evenimentelor din proiect de la nivelul Asociației Milvus Transilvania Vest, este necesar să fie achiziționate servicii pentru organizarea de evenimente,</w:t>
      </w:r>
      <w:r>
        <w:rPr>
          <w:rFonts w:ascii="Arial" w:eastAsia="Arial" w:hAnsi="Arial" w:cs="Arial"/>
          <w:color w:val="000000"/>
          <w:sz w:val="20"/>
          <w:szCs w:val="20"/>
        </w:rPr>
        <w:t xml:space="preserve"> în conformitat</w:t>
      </w:r>
      <w:r>
        <w:rPr>
          <w:rFonts w:ascii="Arial" w:eastAsia="Arial" w:hAnsi="Arial" w:cs="Arial"/>
          <w:color w:val="000000"/>
          <w:sz w:val="20"/>
          <w:szCs w:val="20"/>
        </w:rPr>
        <w:t>e cu prevederile legale în vigoare.</w:t>
      </w: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Activitatea de organizare de evenimente în cadrul proiectului, va presupune, în principal, următoarele:</w:t>
      </w:r>
    </w:p>
    <w:p w:rsidR="00903DFF" w:rsidRDefault="00903DFF">
      <w:pPr>
        <w:spacing w:after="0" w:line="240" w:lineRule="auto"/>
        <w:jc w:val="both"/>
        <w:rPr>
          <w:rFonts w:ascii="Arial" w:eastAsia="Arial" w:hAnsi="Arial" w:cs="Arial"/>
          <w:sz w:val="20"/>
          <w:szCs w:val="20"/>
        </w:rPr>
      </w:pPr>
    </w:p>
    <w:tbl>
      <w:tblPr>
        <w:tblStyle w:val="a"/>
        <w:tblW w:w="97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395"/>
        <w:gridCol w:w="1350"/>
        <w:gridCol w:w="975"/>
        <w:gridCol w:w="1020"/>
        <w:gridCol w:w="3135"/>
      </w:tblGrid>
      <w:tr w:rsidR="00903DFF">
        <w:tc>
          <w:tcPr>
            <w:tcW w:w="1905" w:type="dxa"/>
            <w:shd w:val="clear" w:color="auto" w:fill="auto"/>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b/>
                <w:sz w:val="20"/>
                <w:szCs w:val="20"/>
              </w:rPr>
            </w:pPr>
            <w:r>
              <w:rPr>
                <w:rFonts w:ascii="Arial" w:eastAsia="Arial" w:hAnsi="Arial" w:cs="Arial"/>
                <w:b/>
                <w:sz w:val="20"/>
                <w:szCs w:val="20"/>
              </w:rPr>
              <w:t>Tip eveniment</w:t>
            </w:r>
          </w:p>
        </w:tc>
        <w:tc>
          <w:tcPr>
            <w:tcW w:w="1395" w:type="dxa"/>
            <w:shd w:val="clear" w:color="auto" w:fill="auto"/>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b/>
                <w:sz w:val="20"/>
                <w:szCs w:val="20"/>
              </w:rPr>
            </w:pPr>
            <w:r>
              <w:rPr>
                <w:rFonts w:ascii="Arial" w:eastAsia="Arial" w:hAnsi="Arial" w:cs="Arial"/>
                <w:b/>
                <w:sz w:val="20"/>
                <w:szCs w:val="20"/>
              </w:rPr>
              <w:t>Nr. evenimente</w:t>
            </w:r>
          </w:p>
        </w:tc>
        <w:tc>
          <w:tcPr>
            <w:tcW w:w="1350" w:type="dxa"/>
            <w:shd w:val="clear" w:color="auto" w:fill="auto"/>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b/>
                <w:sz w:val="20"/>
                <w:szCs w:val="20"/>
              </w:rPr>
            </w:pPr>
            <w:r>
              <w:rPr>
                <w:rFonts w:ascii="Arial" w:eastAsia="Arial" w:hAnsi="Arial" w:cs="Arial"/>
                <w:b/>
                <w:sz w:val="20"/>
                <w:szCs w:val="20"/>
              </w:rPr>
              <w:t>Nr. participanți</w:t>
            </w:r>
          </w:p>
        </w:tc>
        <w:tc>
          <w:tcPr>
            <w:tcW w:w="975" w:type="dxa"/>
            <w:shd w:val="clear" w:color="auto" w:fill="auto"/>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b/>
                <w:sz w:val="20"/>
                <w:szCs w:val="20"/>
              </w:rPr>
            </w:pPr>
            <w:r>
              <w:rPr>
                <w:rFonts w:ascii="Arial" w:eastAsia="Arial" w:hAnsi="Arial" w:cs="Arial"/>
                <w:b/>
                <w:sz w:val="20"/>
                <w:szCs w:val="20"/>
              </w:rPr>
              <w:t>Durată minimă</w:t>
            </w:r>
          </w:p>
        </w:tc>
        <w:tc>
          <w:tcPr>
            <w:tcW w:w="1020" w:type="dxa"/>
            <w:shd w:val="clear" w:color="auto" w:fill="auto"/>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b/>
                <w:sz w:val="20"/>
                <w:szCs w:val="20"/>
              </w:rPr>
            </w:pPr>
            <w:r>
              <w:rPr>
                <w:rFonts w:ascii="Arial" w:eastAsia="Arial" w:hAnsi="Arial" w:cs="Arial"/>
                <w:b/>
                <w:sz w:val="20"/>
                <w:szCs w:val="20"/>
              </w:rPr>
              <w:t>Locație</w:t>
            </w:r>
          </w:p>
        </w:tc>
        <w:tc>
          <w:tcPr>
            <w:tcW w:w="3135" w:type="dxa"/>
            <w:shd w:val="clear" w:color="auto" w:fill="auto"/>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b/>
                <w:sz w:val="20"/>
                <w:szCs w:val="20"/>
              </w:rPr>
            </w:pPr>
            <w:r>
              <w:rPr>
                <w:rFonts w:ascii="Arial" w:eastAsia="Arial" w:hAnsi="Arial" w:cs="Arial"/>
                <w:b/>
                <w:sz w:val="20"/>
                <w:szCs w:val="20"/>
              </w:rPr>
              <w:t>Tip serviciu</w:t>
            </w:r>
          </w:p>
        </w:tc>
      </w:tr>
      <w:tr w:rsidR="00903DFF">
        <w:tc>
          <w:tcPr>
            <w:tcW w:w="1905" w:type="dxa"/>
            <w:shd w:val="clear" w:color="auto" w:fill="auto"/>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sz w:val="20"/>
                <w:szCs w:val="20"/>
              </w:rPr>
            </w:pPr>
            <w:r>
              <w:rPr>
                <w:rFonts w:ascii="Arial" w:eastAsia="Arial" w:hAnsi="Arial" w:cs="Arial"/>
                <w:sz w:val="20"/>
                <w:szCs w:val="20"/>
              </w:rPr>
              <w:t>Conferință științifică</w:t>
            </w:r>
          </w:p>
        </w:tc>
        <w:tc>
          <w:tcPr>
            <w:tcW w:w="1395" w:type="dxa"/>
            <w:shd w:val="clear" w:color="auto" w:fill="auto"/>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sz w:val="20"/>
                <w:szCs w:val="20"/>
              </w:rPr>
            </w:pPr>
            <w:r>
              <w:rPr>
                <w:rFonts w:ascii="Arial" w:eastAsia="Arial" w:hAnsi="Arial" w:cs="Arial"/>
                <w:sz w:val="20"/>
                <w:szCs w:val="20"/>
              </w:rPr>
              <w:t>1</w:t>
            </w:r>
          </w:p>
        </w:tc>
        <w:tc>
          <w:tcPr>
            <w:tcW w:w="1350" w:type="dxa"/>
            <w:shd w:val="clear" w:color="auto" w:fill="auto"/>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sz w:val="20"/>
                <w:szCs w:val="20"/>
              </w:rPr>
            </w:pPr>
            <w:r>
              <w:rPr>
                <w:rFonts w:ascii="Arial" w:eastAsia="Arial" w:hAnsi="Arial" w:cs="Arial"/>
                <w:sz w:val="20"/>
                <w:szCs w:val="20"/>
              </w:rPr>
              <w:t>20</w:t>
            </w:r>
          </w:p>
        </w:tc>
        <w:tc>
          <w:tcPr>
            <w:tcW w:w="975" w:type="dxa"/>
            <w:shd w:val="clear" w:color="auto" w:fill="FFFFFF"/>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3 h</w:t>
            </w:r>
          </w:p>
        </w:tc>
        <w:tc>
          <w:tcPr>
            <w:tcW w:w="1020" w:type="dxa"/>
            <w:shd w:val="clear" w:color="auto" w:fill="auto"/>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sz w:val="20"/>
                <w:szCs w:val="20"/>
              </w:rPr>
            </w:pPr>
            <w:r>
              <w:rPr>
                <w:rFonts w:ascii="Arial" w:eastAsia="Arial" w:hAnsi="Arial" w:cs="Arial"/>
                <w:sz w:val="20"/>
                <w:szCs w:val="20"/>
              </w:rPr>
              <w:t>Salonta</w:t>
            </w:r>
          </w:p>
        </w:tc>
        <w:tc>
          <w:tcPr>
            <w:tcW w:w="3135" w:type="dxa"/>
            <w:shd w:val="clear" w:color="auto" w:fill="auto"/>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 xml:space="preserve">catering + cazare, transport </w:t>
            </w:r>
          </w:p>
        </w:tc>
      </w:tr>
      <w:tr w:rsidR="00903DFF">
        <w:tc>
          <w:tcPr>
            <w:tcW w:w="1905" w:type="dxa"/>
            <w:shd w:val="clear" w:color="auto" w:fill="auto"/>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sz w:val="20"/>
                <w:szCs w:val="20"/>
              </w:rPr>
            </w:pPr>
            <w:r>
              <w:rPr>
                <w:rFonts w:ascii="Arial" w:eastAsia="Arial" w:hAnsi="Arial" w:cs="Arial"/>
                <w:sz w:val="20"/>
                <w:szCs w:val="20"/>
              </w:rPr>
              <w:t>Training profesori</w:t>
            </w:r>
          </w:p>
        </w:tc>
        <w:tc>
          <w:tcPr>
            <w:tcW w:w="1395" w:type="dxa"/>
            <w:shd w:val="clear" w:color="auto" w:fill="auto"/>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sz w:val="20"/>
                <w:szCs w:val="20"/>
              </w:rPr>
            </w:pPr>
            <w:r>
              <w:rPr>
                <w:rFonts w:ascii="Arial" w:eastAsia="Arial" w:hAnsi="Arial" w:cs="Arial"/>
                <w:sz w:val="20"/>
                <w:szCs w:val="20"/>
              </w:rPr>
              <w:t>4</w:t>
            </w:r>
          </w:p>
        </w:tc>
        <w:tc>
          <w:tcPr>
            <w:tcW w:w="1350" w:type="dxa"/>
            <w:shd w:val="clear" w:color="auto" w:fill="auto"/>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sz w:val="20"/>
                <w:szCs w:val="20"/>
              </w:rPr>
            </w:pPr>
            <w:r>
              <w:rPr>
                <w:rFonts w:ascii="Arial" w:eastAsia="Arial" w:hAnsi="Arial" w:cs="Arial"/>
                <w:sz w:val="20"/>
                <w:szCs w:val="20"/>
              </w:rPr>
              <w:t>20</w:t>
            </w:r>
          </w:p>
        </w:tc>
        <w:tc>
          <w:tcPr>
            <w:tcW w:w="975" w:type="dxa"/>
            <w:shd w:val="clear" w:color="auto" w:fill="FFFFFF"/>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4 h</w:t>
            </w:r>
          </w:p>
        </w:tc>
        <w:tc>
          <w:tcPr>
            <w:tcW w:w="1020" w:type="dxa"/>
            <w:shd w:val="clear" w:color="auto" w:fill="auto"/>
            <w:tcMar>
              <w:top w:w="100" w:type="dxa"/>
              <w:left w:w="100" w:type="dxa"/>
              <w:bottom w:w="100" w:type="dxa"/>
              <w:right w:w="100" w:type="dxa"/>
            </w:tcMar>
          </w:tcPr>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 xml:space="preserve">Salonta, Oradea </w:t>
            </w:r>
          </w:p>
        </w:tc>
        <w:tc>
          <w:tcPr>
            <w:tcW w:w="3135" w:type="dxa"/>
            <w:shd w:val="clear" w:color="auto" w:fill="auto"/>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sz w:val="20"/>
                <w:szCs w:val="20"/>
              </w:rPr>
            </w:pPr>
            <w:r>
              <w:rPr>
                <w:rFonts w:ascii="Arial" w:eastAsia="Arial" w:hAnsi="Arial" w:cs="Arial"/>
                <w:sz w:val="20"/>
                <w:szCs w:val="20"/>
              </w:rPr>
              <w:t>catering</w:t>
            </w:r>
          </w:p>
        </w:tc>
      </w:tr>
      <w:tr w:rsidR="00903DFF">
        <w:tc>
          <w:tcPr>
            <w:tcW w:w="1905" w:type="dxa"/>
            <w:shd w:val="clear" w:color="auto" w:fill="auto"/>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sz w:val="20"/>
                <w:szCs w:val="20"/>
              </w:rPr>
            </w:pPr>
            <w:r>
              <w:rPr>
                <w:rFonts w:ascii="Arial" w:eastAsia="Arial" w:hAnsi="Arial" w:cs="Arial"/>
                <w:sz w:val="20"/>
                <w:szCs w:val="20"/>
              </w:rPr>
              <w:t>Concurs</w:t>
            </w:r>
          </w:p>
        </w:tc>
        <w:tc>
          <w:tcPr>
            <w:tcW w:w="1395" w:type="dxa"/>
            <w:shd w:val="clear" w:color="auto" w:fill="auto"/>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sz w:val="20"/>
                <w:szCs w:val="20"/>
              </w:rPr>
            </w:pPr>
            <w:r>
              <w:rPr>
                <w:rFonts w:ascii="Arial" w:eastAsia="Arial" w:hAnsi="Arial" w:cs="Arial"/>
                <w:sz w:val="20"/>
                <w:szCs w:val="20"/>
              </w:rPr>
              <w:t>1</w:t>
            </w:r>
          </w:p>
        </w:tc>
        <w:tc>
          <w:tcPr>
            <w:tcW w:w="1350" w:type="dxa"/>
            <w:shd w:val="clear" w:color="auto" w:fill="auto"/>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sz w:val="20"/>
                <w:szCs w:val="20"/>
              </w:rPr>
            </w:pPr>
            <w:r>
              <w:rPr>
                <w:rFonts w:ascii="Arial" w:eastAsia="Arial" w:hAnsi="Arial" w:cs="Arial"/>
                <w:sz w:val="20"/>
                <w:szCs w:val="20"/>
              </w:rPr>
              <w:t>500</w:t>
            </w:r>
          </w:p>
        </w:tc>
        <w:tc>
          <w:tcPr>
            <w:tcW w:w="975" w:type="dxa"/>
            <w:shd w:val="clear" w:color="auto" w:fill="FFFFFF"/>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w:t>
            </w:r>
          </w:p>
        </w:tc>
        <w:tc>
          <w:tcPr>
            <w:tcW w:w="1020" w:type="dxa"/>
            <w:shd w:val="clear" w:color="auto" w:fill="auto"/>
            <w:tcMar>
              <w:top w:w="100" w:type="dxa"/>
              <w:left w:w="100" w:type="dxa"/>
              <w:bottom w:w="100" w:type="dxa"/>
              <w:right w:w="100" w:type="dxa"/>
            </w:tcMar>
          </w:tcPr>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 xml:space="preserve">Salonta </w:t>
            </w:r>
          </w:p>
        </w:tc>
        <w:tc>
          <w:tcPr>
            <w:tcW w:w="3135" w:type="dxa"/>
            <w:shd w:val="clear" w:color="auto" w:fill="auto"/>
            <w:tcMar>
              <w:top w:w="100" w:type="dxa"/>
              <w:left w:w="100" w:type="dxa"/>
              <w:bottom w:w="100" w:type="dxa"/>
              <w:right w:w="100" w:type="dxa"/>
            </w:tcMar>
          </w:tcPr>
          <w:p w:rsidR="00903DFF" w:rsidRDefault="00AA2328">
            <w:pPr>
              <w:spacing w:after="0" w:line="240" w:lineRule="auto"/>
              <w:rPr>
                <w:rFonts w:ascii="Arial" w:eastAsia="Arial" w:hAnsi="Arial" w:cs="Arial"/>
                <w:sz w:val="20"/>
                <w:szCs w:val="20"/>
              </w:rPr>
            </w:pPr>
            <w:proofErr w:type="spellStart"/>
            <w:r>
              <w:rPr>
                <w:rFonts w:ascii="Arial" w:eastAsia="Arial" w:hAnsi="Arial" w:cs="Arial"/>
                <w:sz w:val="20"/>
                <w:szCs w:val="20"/>
              </w:rPr>
              <w:t>refreshment</w:t>
            </w:r>
            <w:proofErr w:type="spellEnd"/>
            <w:r>
              <w:rPr>
                <w:rFonts w:ascii="Arial" w:eastAsia="Arial" w:hAnsi="Arial" w:cs="Arial"/>
                <w:sz w:val="20"/>
                <w:szCs w:val="20"/>
              </w:rPr>
              <w:t xml:space="preserve"> (o gustare ușoară și o băutură răcoritoare)</w:t>
            </w:r>
          </w:p>
        </w:tc>
      </w:tr>
      <w:tr w:rsidR="00903DFF">
        <w:tc>
          <w:tcPr>
            <w:tcW w:w="1905" w:type="dxa"/>
            <w:shd w:val="clear" w:color="auto" w:fill="auto"/>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sz w:val="20"/>
                <w:szCs w:val="20"/>
              </w:rPr>
            </w:pPr>
            <w:r>
              <w:rPr>
                <w:rFonts w:ascii="Arial" w:eastAsia="Arial" w:hAnsi="Arial" w:cs="Arial"/>
                <w:sz w:val="20"/>
                <w:szCs w:val="20"/>
              </w:rPr>
              <w:t>Eveniment final concurs</w:t>
            </w:r>
          </w:p>
        </w:tc>
        <w:tc>
          <w:tcPr>
            <w:tcW w:w="1395" w:type="dxa"/>
            <w:shd w:val="clear" w:color="auto" w:fill="auto"/>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sz w:val="20"/>
                <w:szCs w:val="20"/>
              </w:rPr>
            </w:pPr>
            <w:r>
              <w:rPr>
                <w:rFonts w:ascii="Arial" w:eastAsia="Arial" w:hAnsi="Arial" w:cs="Arial"/>
                <w:sz w:val="20"/>
                <w:szCs w:val="20"/>
              </w:rPr>
              <w:t>1</w:t>
            </w:r>
          </w:p>
        </w:tc>
        <w:tc>
          <w:tcPr>
            <w:tcW w:w="1350" w:type="dxa"/>
            <w:shd w:val="clear" w:color="auto" w:fill="auto"/>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sz w:val="20"/>
                <w:szCs w:val="20"/>
              </w:rPr>
            </w:pPr>
            <w:r>
              <w:rPr>
                <w:rFonts w:ascii="Arial" w:eastAsia="Arial" w:hAnsi="Arial" w:cs="Arial"/>
                <w:sz w:val="20"/>
                <w:szCs w:val="20"/>
              </w:rPr>
              <w:t>100</w:t>
            </w:r>
          </w:p>
        </w:tc>
        <w:tc>
          <w:tcPr>
            <w:tcW w:w="975" w:type="dxa"/>
            <w:shd w:val="clear" w:color="auto" w:fill="FFFFFF"/>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6 h</w:t>
            </w:r>
          </w:p>
        </w:tc>
        <w:tc>
          <w:tcPr>
            <w:tcW w:w="1020" w:type="dxa"/>
            <w:shd w:val="clear" w:color="auto" w:fill="auto"/>
            <w:tcMar>
              <w:top w:w="100" w:type="dxa"/>
              <w:left w:w="100" w:type="dxa"/>
              <w:bottom w:w="100" w:type="dxa"/>
              <w:right w:w="100" w:type="dxa"/>
            </w:tcMar>
          </w:tcPr>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 xml:space="preserve">Salonta </w:t>
            </w:r>
          </w:p>
        </w:tc>
        <w:tc>
          <w:tcPr>
            <w:tcW w:w="3135" w:type="dxa"/>
            <w:shd w:val="clear" w:color="auto" w:fill="auto"/>
            <w:tcMar>
              <w:top w:w="100" w:type="dxa"/>
              <w:left w:w="100" w:type="dxa"/>
              <w:bottom w:w="100" w:type="dxa"/>
              <w:right w:w="100" w:type="dxa"/>
            </w:tcMar>
          </w:tcPr>
          <w:p w:rsidR="00903DFF" w:rsidRDefault="00AA2328">
            <w:pPr>
              <w:widowControl w:val="0"/>
              <w:spacing w:after="0" w:line="240" w:lineRule="auto"/>
              <w:jc w:val="both"/>
              <w:rPr>
                <w:rFonts w:ascii="Arial" w:eastAsia="Arial" w:hAnsi="Arial" w:cs="Arial"/>
                <w:sz w:val="20"/>
                <w:szCs w:val="20"/>
              </w:rPr>
            </w:pPr>
            <w:r>
              <w:rPr>
                <w:rFonts w:ascii="Arial" w:eastAsia="Arial" w:hAnsi="Arial" w:cs="Arial"/>
                <w:sz w:val="20"/>
                <w:szCs w:val="20"/>
              </w:rPr>
              <w:t>catering</w:t>
            </w:r>
          </w:p>
        </w:tc>
      </w:tr>
    </w:tbl>
    <w:p w:rsidR="00903DFF" w:rsidRDefault="00903DFF">
      <w:pPr>
        <w:spacing w:after="0" w:line="240" w:lineRule="auto"/>
        <w:jc w:val="both"/>
        <w:rPr>
          <w:rFonts w:ascii="Arial" w:eastAsia="Arial" w:hAnsi="Arial" w:cs="Arial"/>
          <w:sz w:val="20"/>
          <w:szCs w:val="20"/>
        </w:rPr>
        <w:sectPr w:rsidR="00903DFF">
          <w:headerReference w:type="default" r:id="rId8"/>
          <w:pgSz w:w="11906" w:h="16838"/>
          <w:pgMar w:top="1417" w:right="1050" w:bottom="1276" w:left="1417" w:header="708" w:footer="708" w:gutter="0"/>
          <w:pgNumType w:start="1"/>
          <w:cols w:space="708"/>
        </w:sectPr>
      </w:pPr>
    </w:p>
    <w:p w:rsidR="00616BAA" w:rsidRDefault="00616BAA">
      <w:pPr>
        <w:spacing w:after="0" w:line="240" w:lineRule="auto"/>
        <w:jc w:val="both"/>
        <w:rPr>
          <w:rFonts w:ascii="Arial" w:eastAsia="Arial" w:hAnsi="Arial" w:cs="Arial"/>
          <w:sz w:val="20"/>
          <w:szCs w:val="20"/>
        </w:rPr>
        <w:sectPr w:rsidR="00616BAA">
          <w:type w:val="continuous"/>
          <w:pgSz w:w="11906" w:h="16838"/>
          <w:pgMar w:top="1417" w:right="1050" w:bottom="1276" w:left="1417" w:header="708" w:footer="708" w:gutter="0"/>
          <w:cols w:space="708"/>
        </w:sectPr>
      </w:pP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Se vor asigura toate serviciile necesare pentru a atinge un rezultat satisfăcător:</w:t>
      </w: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 Secretariatul evenimentelor;</w:t>
      </w: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 Asigurarea locației și echipamentelor pentru eveni</w:t>
      </w:r>
      <w:r>
        <w:rPr>
          <w:rFonts w:ascii="Arial" w:eastAsia="Arial" w:hAnsi="Arial" w:cs="Arial"/>
          <w:sz w:val="20"/>
          <w:szCs w:val="20"/>
        </w:rPr>
        <w:t>mente (</w:t>
      </w:r>
      <w:proofErr w:type="spellStart"/>
      <w:r>
        <w:rPr>
          <w:rFonts w:ascii="Arial" w:eastAsia="Arial" w:hAnsi="Arial" w:cs="Arial"/>
          <w:sz w:val="20"/>
          <w:szCs w:val="20"/>
        </w:rPr>
        <w:t>flip</w:t>
      </w:r>
      <w:proofErr w:type="spellEnd"/>
      <w:r>
        <w:rPr>
          <w:rFonts w:ascii="Arial" w:eastAsia="Arial" w:hAnsi="Arial" w:cs="Arial"/>
          <w:sz w:val="20"/>
          <w:szCs w:val="20"/>
        </w:rPr>
        <w:t xml:space="preserve"> </w:t>
      </w:r>
      <w:proofErr w:type="spellStart"/>
      <w:r>
        <w:rPr>
          <w:rFonts w:ascii="Arial" w:eastAsia="Arial" w:hAnsi="Arial" w:cs="Arial"/>
          <w:sz w:val="20"/>
          <w:szCs w:val="20"/>
        </w:rPr>
        <w:t>chart</w:t>
      </w:r>
      <w:proofErr w:type="spellEnd"/>
      <w:r>
        <w:rPr>
          <w:rFonts w:ascii="Arial" w:eastAsia="Arial" w:hAnsi="Arial" w:cs="Arial"/>
          <w:sz w:val="20"/>
          <w:szCs w:val="20"/>
        </w:rPr>
        <w:t>, sonorizare, după caz);</w:t>
      </w: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 xml:space="preserve">• Servicii de catering + transport și cazare, unde e cazul: </w:t>
      </w:r>
    </w:p>
    <w:p w:rsidR="00903DFF" w:rsidRDefault="00AA2328">
      <w:pPr>
        <w:numPr>
          <w:ilvl w:val="0"/>
          <w:numId w:val="2"/>
        </w:numPr>
        <w:spacing w:after="0" w:line="240" w:lineRule="auto"/>
        <w:jc w:val="both"/>
        <w:rPr>
          <w:sz w:val="20"/>
          <w:szCs w:val="20"/>
        </w:rPr>
      </w:pPr>
      <w:r>
        <w:rPr>
          <w:rFonts w:ascii="Arial" w:eastAsia="Arial" w:hAnsi="Arial" w:cs="Arial"/>
          <w:sz w:val="20"/>
          <w:szCs w:val="20"/>
        </w:rPr>
        <w:t>Programul preliminar al evenimentelor de tip training / conferințe:</w:t>
      </w:r>
    </w:p>
    <w:p w:rsidR="00903DFF" w:rsidRDefault="00AA2328">
      <w:pPr>
        <w:numPr>
          <w:ilvl w:val="2"/>
          <w:numId w:val="2"/>
        </w:numPr>
        <w:spacing w:after="0" w:line="240" w:lineRule="auto"/>
        <w:jc w:val="both"/>
        <w:rPr>
          <w:sz w:val="20"/>
          <w:szCs w:val="20"/>
        </w:rPr>
      </w:pPr>
      <w:r>
        <w:rPr>
          <w:rFonts w:ascii="Arial" w:eastAsia="Arial" w:hAnsi="Arial" w:cs="Arial"/>
          <w:sz w:val="20"/>
          <w:szCs w:val="20"/>
        </w:rPr>
        <w:t>Înregistrarea participanților. Cafea/ceai</w:t>
      </w:r>
    </w:p>
    <w:p w:rsidR="00903DFF" w:rsidRDefault="00AA2328">
      <w:pPr>
        <w:numPr>
          <w:ilvl w:val="2"/>
          <w:numId w:val="2"/>
        </w:numPr>
        <w:spacing w:after="0" w:line="240" w:lineRule="auto"/>
        <w:jc w:val="both"/>
        <w:rPr>
          <w:sz w:val="20"/>
          <w:szCs w:val="20"/>
        </w:rPr>
      </w:pPr>
      <w:r>
        <w:rPr>
          <w:rFonts w:ascii="Arial" w:eastAsia="Arial" w:hAnsi="Arial" w:cs="Arial"/>
          <w:sz w:val="20"/>
          <w:szCs w:val="20"/>
        </w:rPr>
        <w:t xml:space="preserve">Deschiderea evenimentului. Alocuțiuni de bun-venit </w:t>
      </w:r>
    </w:p>
    <w:p w:rsidR="00903DFF" w:rsidRDefault="00AA2328">
      <w:pPr>
        <w:numPr>
          <w:ilvl w:val="2"/>
          <w:numId w:val="2"/>
        </w:numPr>
        <w:spacing w:after="0" w:line="240" w:lineRule="auto"/>
        <w:jc w:val="both"/>
        <w:rPr>
          <w:sz w:val="20"/>
          <w:szCs w:val="20"/>
        </w:rPr>
      </w:pPr>
      <w:r>
        <w:rPr>
          <w:rFonts w:ascii="Arial" w:eastAsia="Arial" w:hAnsi="Arial" w:cs="Arial"/>
          <w:sz w:val="20"/>
          <w:szCs w:val="20"/>
        </w:rPr>
        <w:t xml:space="preserve">Prezentări I. </w:t>
      </w:r>
    </w:p>
    <w:p w:rsidR="00903DFF" w:rsidRDefault="00AA2328">
      <w:pPr>
        <w:numPr>
          <w:ilvl w:val="2"/>
          <w:numId w:val="2"/>
        </w:numPr>
        <w:spacing w:after="0" w:line="240" w:lineRule="auto"/>
        <w:jc w:val="both"/>
        <w:rPr>
          <w:sz w:val="20"/>
          <w:szCs w:val="20"/>
        </w:rPr>
      </w:pPr>
      <w:r>
        <w:rPr>
          <w:rFonts w:ascii="Arial" w:eastAsia="Arial" w:hAnsi="Arial" w:cs="Arial"/>
          <w:sz w:val="20"/>
          <w:szCs w:val="20"/>
        </w:rPr>
        <w:t>Masă pentru participanți</w:t>
      </w:r>
    </w:p>
    <w:p w:rsidR="00903DFF" w:rsidRDefault="00AA2328">
      <w:pPr>
        <w:numPr>
          <w:ilvl w:val="2"/>
          <w:numId w:val="2"/>
        </w:numPr>
        <w:spacing w:after="0" w:line="240" w:lineRule="auto"/>
        <w:jc w:val="both"/>
        <w:rPr>
          <w:sz w:val="20"/>
          <w:szCs w:val="20"/>
        </w:rPr>
      </w:pPr>
      <w:r>
        <w:rPr>
          <w:rFonts w:ascii="Arial" w:eastAsia="Arial" w:hAnsi="Arial" w:cs="Arial"/>
          <w:sz w:val="20"/>
          <w:szCs w:val="20"/>
        </w:rPr>
        <w:t xml:space="preserve">Prezentări II. </w:t>
      </w:r>
    </w:p>
    <w:p w:rsidR="00903DFF" w:rsidRDefault="00AA2328">
      <w:pPr>
        <w:numPr>
          <w:ilvl w:val="2"/>
          <w:numId w:val="2"/>
        </w:numPr>
        <w:spacing w:after="0" w:line="240" w:lineRule="auto"/>
        <w:jc w:val="both"/>
        <w:rPr>
          <w:sz w:val="20"/>
          <w:szCs w:val="20"/>
        </w:rPr>
      </w:pPr>
      <w:r>
        <w:rPr>
          <w:rFonts w:ascii="Arial" w:eastAsia="Arial" w:hAnsi="Arial" w:cs="Arial"/>
          <w:sz w:val="20"/>
          <w:szCs w:val="20"/>
        </w:rPr>
        <w:t>Cafea/ceai</w:t>
      </w:r>
    </w:p>
    <w:p w:rsidR="00903DFF" w:rsidRDefault="00AA2328">
      <w:pPr>
        <w:numPr>
          <w:ilvl w:val="2"/>
          <w:numId w:val="2"/>
        </w:numPr>
        <w:spacing w:after="0" w:line="240" w:lineRule="auto"/>
        <w:jc w:val="both"/>
        <w:rPr>
          <w:sz w:val="20"/>
          <w:szCs w:val="20"/>
        </w:rPr>
      </w:pPr>
      <w:r>
        <w:rPr>
          <w:rFonts w:ascii="Arial" w:eastAsia="Arial" w:hAnsi="Arial" w:cs="Arial"/>
          <w:sz w:val="20"/>
          <w:szCs w:val="20"/>
        </w:rPr>
        <w:t>Discuții. Încheierea evenimentului</w:t>
      </w:r>
    </w:p>
    <w:p w:rsidR="00903DFF" w:rsidRDefault="00AA2328">
      <w:pPr>
        <w:numPr>
          <w:ilvl w:val="0"/>
          <w:numId w:val="4"/>
        </w:numPr>
        <w:spacing w:after="0" w:line="240" w:lineRule="auto"/>
        <w:jc w:val="both"/>
        <w:rPr>
          <w:rFonts w:ascii="Arial" w:eastAsia="Arial" w:hAnsi="Arial" w:cs="Arial"/>
          <w:sz w:val="20"/>
          <w:szCs w:val="20"/>
        </w:rPr>
      </w:pPr>
      <w:r>
        <w:rPr>
          <w:rFonts w:ascii="Arial" w:eastAsia="Arial" w:hAnsi="Arial" w:cs="Arial"/>
          <w:sz w:val="20"/>
          <w:szCs w:val="20"/>
        </w:rPr>
        <w:lastRenderedPageBreak/>
        <w:t xml:space="preserve">Cerințe pentru participanții la conferința științifică </w:t>
      </w:r>
    </w:p>
    <w:p w:rsidR="00903DFF" w:rsidRDefault="00AA2328">
      <w:pPr>
        <w:spacing w:after="0" w:line="240" w:lineRule="auto"/>
        <w:ind w:left="720"/>
        <w:jc w:val="both"/>
        <w:rPr>
          <w:rFonts w:ascii="Arial" w:eastAsia="Arial" w:hAnsi="Arial" w:cs="Arial"/>
          <w:sz w:val="20"/>
          <w:szCs w:val="20"/>
          <w:highlight w:val="white"/>
        </w:rPr>
      </w:pPr>
      <w:r>
        <w:rPr>
          <w:rFonts w:ascii="Arial" w:eastAsia="Arial" w:hAnsi="Arial" w:cs="Arial"/>
          <w:sz w:val="20"/>
          <w:szCs w:val="20"/>
          <w:highlight w:val="white"/>
        </w:rPr>
        <w:t>Pentru realizarea conferinței științifice din cadrul proiectului, se va asigura cazarea (1 noapte), masă (2 zile, 2 mese/zi) și transportul dus-întors (cu autovehicul/tren/avion) pentru 20 de experți din țară sau străinătate (maxim 3 experți din Ungaria, G</w:t>
      </w:r>
      <w:r>
        <w:rPr>
          <w:rFonts w:ascii="Arial" w:eastAsia="Arial" w:hAnsi="Arial" w:cs="Arial"/>
          <w:sz w:val="20"/>
          <w:szCs w:val="20"/>
          <w:highlight w:val="white"/>
        </w:rPr>
        <w:t>ermania sau Austria).</w:t>
      </w:r>
    </w:p>
    <w:p w:rsidR="00903DFF" w:rsidRDefault="00AA2328">
      <w:pPr>
        <w:spacing w:after="0" w:line="240" w:lineRule="auto"/>
        <w:ind w:left="720"/>
        <w:jc w:val="both"/>
        <w:rPr>
          <w:rFonts w:ascii="Arial" w:eastAsia="Arial" w:hAnsi="Arial" w:cs="Arial"/>
          <w:sz w:val="20"/>
          <w:szCs w:val="20"/>
          <w:highlight w:val="white"/>
        </w:rPr>
      </w:pPr>
      <w:r>
        <w:rPr>
          <w:rFonts w:ascii="Arial" w:eastAsia="Arial" w:hAnsi="Arial" w:cs="Arial"/>
          <w:sz w:val="20"/>
          <w:szCs w:val="20"/>
          <w:highlight w:val="white"/>
        </w:rPr>
        <w:t xml:space="preserve">Se va asigura masa pentru 20 de persoane pe durata conferinței. </w:t>
      </w:r>
    </w:p>
    <w:p w:rsidR="00903DFF" w:rsidRDefault="00903DFF">
      <w:pPr>
        <w:spacing w:after="0" w:line="240" w:lineRule="auto"/>
        <w:ind w:left="720"/>
        <w:jc w:val="both"/>
        <w:rPr>
          <w:rFonts w:ascii="Arial" w:eastAsia="Arial" w:hAnsi="Arial" w:cs="Arial"/>
          <w:sz w:val="20"/>
          <w:szCs w:val="20"/>
        </w:rPr>
      </w:pPr>
    </w:p>
    <w:p w:rsidR="00903DFF" w:rsidRDefault="00AA2328">
      <w:pPr>
        <w:numPr>
          <w:ilvl w:val="0"/>
          <w:numId w:val="4"/>
        </w:numPr>
        <w:spacing w:after="0" w:line="240" w:lineRule="auto"/>
        <w:jc w:val="both"/>
        <w:rPr>
          <w:rFonts w:ascii="Arial" w:eastAsia="Arial" w:hAnsi="Arial" w:cs="Arial"/>
          <w:sz w:val="20"/>
          <w:szCs w:val="20"/>
        </w:rPr>
      </w:pPr>
      <w:r>
        <w:rPr>
          <w:rFonts w:ascii="Arial" w:eastAsia="Arial" w:hAnsi="Arial" w:cs="Arial"/>
          <w:sz w:val="20"/>
          <w:szCs w:val="20"/>
        </w:rPr>
        <w:t>Serviciile de catering pentru participanții la training (4 evenimente x 20 pers.):</w:t>
      </w:r>
    </w:p>
    <w:p w:rsidR="00903DFF" w:rsidRDefault="00AA2328">
      <w:pPr>
        <w:numPr>
          <w:ilvl w:val="0"/>
          <w:numId w:val="1"/>
        </w:numPr>
        <w:spacing w:after="0" w:line="240" w:lineRule="auto"/>
        <w:contextualSpacing/>
        <w:jc w:val="both"/>
        <w:rPr>
          <w:rFonts w:ascii="Arial" w:eastAsia="Arial" w:hAnsi="Arial" w:cs="Arial"/>
          <w:sz w:val="20"/>
          <w:szCs w:val="20"/>
        </w:rPr>
      </w:pPr>
      <w:r>
        <w:rPr>
          <w:rFonts w:ascii="Arial" w:eastAsia="Arial" w:hAnsi="Arial" w:cs="Arial"/>
          <w:sz w:val="20"/>
          <w:szCs w:val="20"/>
        </w:rPr>
        <w:t xml:space="preserve">Bufet: minuturi calde (de ex. </w:t>
      </w:r>
      <w:proofErr w:type="spellStart"/>
      <w:r>
        <w:rPr>
          <w:rFonts w:ascii="Arial" w:eastAsia="Arial" w:hAnsi="Arial" w:cs="Arial"/>
          <w:sz w:val="20"/>
          <w:szCs w:val="20"/>
        </w:rPr>
        <w:t>bruschete</w:t>
      </w:r>
      <w:proofErr w:type="spellEnd"/>
      <w:r>
        <w:rPr>
          <w:rFonts w:ascii="Arial" w:eastAsia="Arial" w:hAnsi="Arial" w:cs="Arial"/>
          <w:sz w:val="20"/>
          <w:szCs w:val="20"/>
        </w:rPr>
        <w:t>, pateuri, sandvișuri, etc.) cu carne și veget</w:t>
      </w:r>
      <w:r>
        <w:rPr>
          <w:rFonts w:ascii="Arial" w:eastAsia="Arial" w:hAnsi="Arial" w:cs="Arial"/>
          <w:sz w:val="20"/>
          <w:szCs w:val="20"/>
        </w:rPr>
        <w:t>ariene și desert, apă, suc de fructe, ceai</w:t>
      </w:r>
    </w:p>
    <w:p w:rsidR="00903DFF" w:rsidRDefault="00AA2328">
      <w:pPr>
        <w:numPr>
          <w:ilvl w:val="0"/>
          <w:numId w:val="1"/>
        </w:numPr>
        <w:spacing w:after="0" w:line="240" w:lineRule="auto"/>
        <w:contextualSpacing/>
        <w:jc w:val="both"/>
        <w:rPr>
          <w:rFonts w:ascii="Arial" w:eastAsia="Arial" w:hAnsi="Arial" w:cs="Arial"/>
          <w:sz w:val="20"/>
          <w:szCs w:val="20"/>
        </w:rPr>
      </w:pPr>
      <w:r>
        <w:rPr>
          <w:rFonts w:ascii="Arial" w:eastAsia="Arial" w:hAnsi="Arial" w:cs="Arial"/>
          <w:sz w:val="20"/>
          <w:szCs w:val="20"/>
        </w:rPr>
        <w:t>Pauză de cafea: cel puțin 3 tipuri diferite de gustări- inclusiv fructe -, ceai, cafea și apă, băuturi răcoritoare, suc de fructe.</w:t>
      </w:r>
    </w:p>
    <w:p w:rsidR="00903DFF" w:rsidRDefault="00AA2328">
      <w:pPr>
        <w:numPr>
          <w:ilvl w:val="0"/>
          <w:numId w:val="1"/>
        </w:numPr>
        <w:spacing w:after="0" w:line="240" w:lineRule="auto"/>
        <w:contextualSpacing/>
        <w:jc w:val="both"/>
        <w:rPr>
          <w:rFonts w:ascii="Arial" w:eastAsia="Arial" w:hAnsi="Arial" w:cs="Arial"/>
          <w:sz w:val="20"/>
          <w:szCs w:val="20"/>
        </w:rPr>
      </w:pPr>
      <w:r>
        <w:rPr>
          <w:rFonts w:ascii="Arial" w:eastAsia="Arial" w:hAnsi="Arial" w:cs="Arial"/>
          <w:sz w:val="20"/>
          <w:szCs w:val="20"/>
        </w:rPr>
        <w:t xml:space="preserve">Obiective și standarde pentru toate evenimentele: </w:t>
      </w:r>
    </w:p>
    <w:p w:rsidR="00903DFF" w:rsidRDefault="00AA2328">
      <w:pPr>
        <w:numPr>
          <w:ilvl w:val="1"/>
          <w:numId w:val="1"/>
        </w:numPr>
        <w:spacing w:after="0" w:line="240" w:lineRule="auto"/>
        <w:contextualSpacing/>
        <w:jc w:val="both"/>
        <w:rPr>
          <w:rFonts w:ascii="Arial" w:eastAsia="Arial" w:hAnsi="Arial" w:cs="Arial"/>
          <w:sz w:val="20"/>
          <w:szCs w:val="20"/>
        </w:rPr>
      </w:pPr>
      <w:bookmarkStart w:id="1" w:name="_30j0zll" w:colFirst="0" w:colLast="0"/>
      <w:bookmarkEnd w:id="1"/>
      <w:r>
        <w:rPr>
          <w:rFonts w:ascii="Arial" w:eastAsia="Arial" w:hAnsi="Arial" w:cs="Arial"/>
          <w:sz w:val="20"/>
          <w:szCs w:val="20"/>
        </w:rPr>
        <w:t>oferirea de alimente echilibrat</w:t>
      </w:r>
      <w:r>
        <w:rPr>
          <w:rFonts w:ascii="Arial" w:eastAsia="Arial" w:hAnsi="Arial" w:cs="Arial"/>
          <w:sz w:val="20"/>
          <w:szCs w:val="20"/>
        </w:rPr>
        <w:t xml:space="preserve">e din punct de vedere nutritiv, sănătoase și gustoase, cu un preț rezonabil pentru evenimentele din cadrul proiectului care au loc la sediul contractantului sau în locațiile proiectului. </w:t>
      </w:r>
    </w:p>
    <w:p w:rsidR="00903DFF" w:rsidRDefault="00AA2328">
      <w:pPr>
        <w:numPr>
          <w:ilvl w:val="1"/>
          <w:numId w:val="1"/>
        </w:numPr>
        <w:spacing w:after="0" w:line="240" w:lineRule="auto"/>
        <w:contextualSpacing/>
        <w:jc w:val="both"/>
        <w:rPr>
          <w:rFonts w:ascii="Arial" w:eastAsia="Arial" w:hAnsi="Arial" w:cs="Arial"/>
          <w:sz w:val="20"/>
          <w:szCs w:val="20"/>
        </w:rPr>
      </w:pPr>
      <w:r>
        <w:rPr>
          <w:rFonts w:ascii="Arial" w:eastAsia="Arial" w:hAnsi="Arial" w:cs="Arial"/>
          <w:sz w:val="20"/>
          <w:szCs w:val="20"/>
        </w:rPr>
        <w:t>în măsura posibilităților, se preferă furnizarea de alimente locale.</w:t>
      </w:r>
    </w:p>
    <w:p w:rsidR="00903DFF" w:rsidRDefault="00AA2328">
      <w:pPr>
        <w:numPr>
          <w:ilvl w:val="1"/>
          <w:numId w:val="1"/>
        </w:numPr>
        <w:spacing w:after="0" w:line="240" w:lineRule="auto"/>
        <w:contextualSpacing/>
        <w:jc w:val="both"/>
        <w:rPr>
          <w:rFonts w:ascii="Arial" w:eastAsia="Arial" w:hAnsi="Arial" w:cs="Arial"/>
          <w:sz w:val="20"/>
          <w:szCs w:val="20"/>
        </w:rPr>
      </w:pPr>
      <w:r>
        <w:rPr>
          <w:rFonts w:ascii="Arial" w:eastAsia="Arial" w:hAnsi="Arial" w:cs="Arial"/>
          <w:sz w:val="20"/>
          <w:szCs w:val="20"/>
        </w:rPr>
        <w:t>punerea la dispoziție a veselei și tacâmurilor corespunzătoare. De preferabil, nu de unică folosință.</w:t>
      </w:r>
    </w:p>
    <w:p w:rsidR="00903DFF" w:rsidRDefault="00903DFF">
      <w:pPr>
        <w:spacing w:after="0" w:line="240" w:lineRule="auto"/>
        <w:jc w:val="both"/>
        <w:rPr>
          <w:rFonts w:ascii="Arial" w:eastAsia="Arial" w:hAnsi="Arial" w:cs="Arial"/>
          <w:sz w:val="20"/>
          <w:szCs w:val="20"/>
        </w:rPr>
      </w:pPr>
    </w:p>
    <w:p w:rsidR="00903DFF" w:rsidRDefault="00AA2328">
      <w:pPr>
        <w:spacing w:after="0" w:line="240" w:lineRule="auto"/>
        <w:ind w:firstLine="450"/>
        <w:jc w:val="both"/>
        <w:rPr>
          <w:rFonts w:ascii="Arial" w:eastAsia="Arial" w:hAnsi="Arial" w:cs="Arial"/>
          <w:sz w:val="20"/>
          <w:szCs w:val="20"/>
        </w:rPr>
      </w:pPr>
      <w:r>
        <w:rPr>
          <w:rFonts w:ascii="Arial" w:eastAsia="Arial" w:hAnsi="Arial" w:cs="Arial"/>
          <w:sz w:val="20"/>
          <w:szCs w:val="20"/>
        </w:rPr>
        <w:t>3. Serviciile de catering pentru participanții la concurs - 500 participanți</w:t>
      </w:r>
    </w:p>
    <w:p w:rsidR="00903DFF" w:rsidRDefault="00AA2328">
      <w:pP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ab/>
        <w:t>Se va asigura câte o gustare ușoară și o băutură răcoritoare personalizată</w:t>
      </w:r>
      <w:r>
        <w:rPr>
          <w:rFonts w:ascii="Arial" w:eastAsia="Arial" w:hAnsi="Arial" w:cs="Arial"/>
          <w:sz w:val="20"/>
          <w:szCs w:val="20"/>
          <w:highlight w:val="white"/>
        </w:rPr>
        <w:t xml:space="preserve"> cu elementele de identitate vizuală ale proiectului.</w:t>
      </w:r>
    </w:p>
    <w:p w:rsidR="00903DFF" w:rsidRDefault="00903DFF">
      <w:pPr>
        <w:spacing w:after="0" w:line="240" w:lineRule="auto"/>
        <w:jc w:val="both"/>
        <w:rPr>
          <w:rFonts w:ascii="Arial" w:eastAsia="Arial" w:hAnsi="Arial" w:cs="Arial"/>
          <w:sz w:val="20"/>
          <w:szCs w:val="20"/>
        </w:rPr>
      </w:pPr>
    </w:p>
    <w:p w:rsidR="00903DFF" w:rsidRDefault="00AA2328">
      <w:pPr>
        <w:spacing w:after="0" w:line="240" w:lineRule="auto"/>
        <w:ind w:firstLine="450"/>
        <w:jc w:val="both"/>
        <w:rPr>
          <w:rFonts w:ascii="Arial" w:eastAsia="Arial" w:hAnsi="Arial" w:cs="Arial"/>
          <w:sz w:val="20"/>
          <w:szCs w:val="20"/>
        </w:rPr>
      </w:pPr>
      <w:r>
        <w:rPr>
          <w:rFonts w:ascii="Arial" w:eastAsia="Arial" w:hAnsi="Arial" w:cs="Arial"/>
          <w:sz w:val="20"/>
          <w:szCs w:val="20"/>
        </w:rPr>
        <w:t>4. Serviciile de catering pentru participanții la evenimentul final concurs (1 eveniment x 100 pers.)</w:t>
      </w:r>
    </w:p>
    <w:p w:rsidR="00903DFF" w:rsidRDefault="00AA2328">
      <w:pPr>
        <w:numPr>
          <w:ilvl w:val="0"/>
          <w:numId w:val="1"/>
        </w:numPr>
        <w:spacing w:after="0" w:line="240" w:lineRule="auto"/>
        <w:contextualSpacing/>
        <w:jc w:val="both"/>
        <w:rPr>
          <w:rFonts w:ascii="Arial" w:eastAsia="Arial" w:hAnsi="Arial" w:cs="Arial"/>
          <w:sz w:val="20"/>
          <w:szCs w:val="20"/>
        </w:rPr>
      </w:pPr>
      <w:r>
        <w:rPr>
          <w:rFonts w:ascii="Arial" w:eastAsia="Arial" w:hAnsi="Arial" w:cs="Arial"/>
          <w:sz w:val="20"/>
          <w:szCs w:val="20"/>
        </w:rPr>
        <w:t>Masă caldă: minimum 3 tipuri diferite de alimente pentru fiecare tip de servire - trebuie să conțin</w:t>
      </w:r>
      <w:r>
        <w:rPr>
          <w:rFonts w:ascii="Arial" w:eastAsia="Arial" w:hAnsi="Arial" w:cs="Arial"/>
          <w:sz w:val="20"/>
          <w:szCs w:val="20"/>
        </w:rPr>
        <w:t>ă cel puțin legume, carne (pește / carne de vită / pui), 2 tipuri de garnituri, desert. Apă, suc de fructe.</w:t>
      </w:r>
    </w:p>
    <w:p w:rsidR="00903DFF" w:rsidRDefault="00AA2328">
      <w:pPr>
        <w:numPr>
          <w:ilvl w:val="0"/>
          <w:numId w:val="1"/>
        </w:numPr>
        <w:spacing w:after="0" w:line="240" w:lineRule="auto"/>
        <w:contextualSpacing/>
        <w:jc w:val="both"/>
        <w:rPr>
          <w:rFonts w:ascii="Arial" w:eastAsia="Arial" w:hAnsi="Arial" w:cs="Arial"/>
          <w:sz w:val="20"/>
          <w:szCs w:val="20"/>
        </w:rPr>
      </w:pPr>
      <w:r>
        <w:rPr>
          <w:rFonts w:ascii="Arial" w:eastAsia="Arial" w:hAnsi="Arial" w:cs="Arial"/>
          <w:sz w:val="20"/>
          <w:szCs w:val="20"/>
        </w:rPr>
        <w:t>2 Pauze de cafea: cel puțin 3 tipuri diferite de gustări- inclusiv fructe -, ceai, cafea și apă, băuturi răcoritoare, suc de fructe.</w:t>
      </w:r>
    </w:p>
    <w:p w:rsidR="00903DFF" w:rsidRDefault="00AA2328">
      <w:pPr>
        <w:numPr>
          <w:ilvl w:val="0"/>
          <w:numId w:val="1"/>
        </w:numPr>
        <w:spacing w:after="0" w:line="240" w:lineRule="auto"/>
        <w:contextualSpacing/>
        <w:jc w:val="both"/>
        <w:rPr>
          <w:rFonts w:ascii="Arial" w:eastAsia="Arial" w:hAnsi="Arial" w:cs="Arial"/>
          <w:sz w:val="20"/>
          <w:szCs w:val="20"/>
        </w:rPr>
      </w:pPr>
      <w:r>
        <w:rPr>
          <w:rFonts w:ascii="Arial" w:eastAsia="Arial" w:hAnsi="Arial" w:cs="Arial"/>
          <w:sz w:val="20"/>
          <w:szCs w:val="20"/>
        </w:rPr>
        <w:t>Obiective și st</w:t>
      </w:r>
      <w:r>
        <w:rPr>
          <w:rFonts w:ascii="Arial" w:eastAsia="Arial" w:hAnsi="Arial" w:cs="Arial"/>
          <w:sz w:val="20"/>
          <w:szCs w:val="20"/>
        </w:rPr>
        <w:t xml:space="preserve">andarde pentru toate evenimentele: </w:t>
      </w:r>
    </w:p>
    <w:p w:rsidR="00903DFF" w:rsidRDefault="00AA2328">
      <w:pPr>
        <w:numPr>
          <w:ilvl w:val="1"/>
          <w:numId w:val="1"/>
        </w:numPr>
        <w:spacing w:after="0" w:line="240" w:lineRule="auto"/>
        <w:contextualSpacing/>
        <w:jc w:val="both"/>
        <w:rPr>
          <w:rFonts w:ascii="Arial" w:eastAsia="Arial" w:hAnsi="Arial" w:cs="Arial"/>
          <w:sz w:val="20"/>
          <w:szCs w:val="20"/>
        </w:rPr>
      </w:pPr>
      <w:r>
        <w:rPr>
          <w:rFonts w:ascii="Arial" w:eastAsia="Arial" w:hAnsi="Arial" w:cs="Arial"/>
          <w:sz w:val="20"/>
          <w:szCs w:val="20"/>
        </w:rPr>
        <w:t xml:space="preserve">oferirea de alimente echilibrate din punct de vedere nutritiv, sănătoase și gustoase, cu un preț rezonabil pentru evenimentele din cadrul proiectului care au loc la sediul contractantului sau în locațiile proiectului. </w:t>
      </w:r>
    </w:p>
    <w:p w:rsidR="00903DFF" w:rsidRDefault="00AA2328">
      <w:pPr>
        <w:numPr>
          <w:ilvl w:val="1"/>
          <w:numId w:val="1"/>
        </w:numPr>
        <w:spacing w:after="0" w:line="240" w:lineRule="auto"/>
        <w:contextualSpacing/>
        <w:jc w:val="both"/>
        <w:rPr>
          <w:rFonts w:ascii="Arial" w:eastAsia="Arial" w:hAnsi="Arial" w:cs="Arial"/>
          <w:sz w:val="20"/>
          <w:szCs w:val="20"/>
        </w:rPr>
      </w:pPr>
      <w:r>
        <w:rPr>
          <w:rFonts w:ascii="Arial" w:eastAsia="Arial" w:hAnsi="Arial" w:cs="Arial"/>
          <w:sz w:val="20"/>
          <w:szCs w:val="20"/>
        </w:rPr>
        <w:t>în măsura posibilităților, se preferă furnizarea de alimente locale.</w:t>
      </w:r>
    </w:p>
    <w:p w:rsidR="00903DFF" w:rsidRDefault="00AA2328">
      <w:pPr>
        <w:numPr>
          <w:ilvl w:val="1"/>
          <w:numId w:val="1"/>
        </w:numPr>
        <w:spacing w:after="0" w:line="240" w:lineRule="auto"/>
        <w:contextualSpacing/>
        <w:jc w:val="both"/>
        <w:rPr>
          <w:rFonts w:ascii="Arial" w:eastAsia="Arial" w:hAnsi="Arial" w:cs="Arial"/>
          <w:sz w:val="20"/>
          <w:szCs w:val="20"/>
        </w:rPr>
      </w:pPr>
      <w:r>
        <w:rPr>
          <w:rFonts w:ascii="Arial" w:eastAsia="Arial" w:hAnsi="Arial" w:cs="Arial"/>
          <w:sz w:val="20"/>
          <w:szCs w:val="20"/>
        </w:rPr>
        <w:t>punerea la dispoziție a veselei și tacâmurilor corespunzătoare. De preferabil, nu de unică folosință.</w:t>
      </w:r>
    </w:p>
    <w:p w:rsidR="00903DFF" w:rsidRDefault="00903DFF">
      <w:pPr>
        <w:spacing w:after="0" w:line="240" w:lineRule="auto"/>
        <w:jc w:val="both"/>
        <w:rPr>
          <w:rFonts w:ascii="Arial" w:eastAsia="Arial" w:hAnsi="Arial" w:cs="Arial"/>
          <w:sz w:val="20"/>
          <w:szCs w:val="20"/>
        </w:rPr>
      </w:pP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Contractanții colaborează cu managerul de proiect și cu experții interni în desfășur</w:t>
      </w:r>
      <w:r>
        <w:rPr>
          <w:rFonts w:ascii="Arial" w:eastAsia="Arial" w:hAnsi="Arial" w:cs="Arial"/>
          <w:sz w:val="20"/>
          <w:szCs w:val="20"/>
        </w:rPr>
        <w:t xml:space="preserve">area evenimentelor proiectului. </w:t>
      </w:r>
    </w:p>
    <w:p w:rsidR="00903DFF" w:rsidRDefault="00903DFF">
      <w:pPr>
        <w:spacing w:after="0" w:line="240" w:lineRule="auto"/>
        <w:jc w:val="both"/>
        <w:rPr>
          <w:rFonts w:ascii="Arial" w:eastAsia="Arial" w:hAnsi="Arial" w:cs="Arial"/>
          <w:sz w:val="20"/>
          <w:szCs w:val="20"/>
        </w:rPr>
      </w:pPr>
    </w:p>
    <w:p w:rsidR="00903DFF" w:rsidRDefault="00AA2328">
      <w:pPr>
        <w:spacing w:after="0" w:line="240" w:lineRule="auto"/>
        <w:jc w:val="both"/>
        <w:rPr>
          <w:rFonts w:ascii="Arial" w:eastAsia="Arial" w:hAnsi="Arial" w:cs="Arial"/>
          <w:sz w:val="20"/>
          <w:szCs w:val="20"/>
        </w:rPr>
      </w:pPr>
      <w:r>
        <w:rPr>
          <w:rFonts w:ascii="Arial" w:eastAsia="Arial" w:hAnsi="Arial" w:cs="Arial"/>
          <w:b/>
          <w:sz w:val="20"/>
          <w:szCs w:val="20"/>
        </w:rPr>
        <w:t>Cerințe</w:t>
      </w:r>
      <w:r>
        <w:rPr>
          <w:rFonts w:ascii="Arial" w:eastAsia="Arial" w:hAnsi="Arial" w:cs="Arial"/>
          <w:sz w:val="20"/>
          <w:szCs w:val="20"/>
        </w:rPr>
        <w:t xml:space="preserve"> față de prestatorul de servicii: </w:t>
      </w:r>
    </w:p>
    <w:p w:rsidR="00903DFF" w:rsidRDefault="00AA2328">
      <w:pPr>
        <w:numPr>
          <w:ilvl w:val="0"/>
          <w:numId w:val="5"/>
        </w:numPr>
        <w:spacing w:after="0" w:line="240" w:lineRule="auto"/>
        <w:contextualSpacing/>
        <w:jc w:val="both"/>
        <w:rPr>
          <w:rFonts w:ascii="Arial" w:eastAsia="Arial" w:hAnsi="Arial" w:cs="Arial"/>
          <w:sz w:val="20"/>
          <w:szCs w:val="20"/>
        </w:rPr>
      </w:pPr>
      <w:r>
        <w:rPr>
          <w:rFonts w:ascii="Arial" w:eastAsia="Arial" w:hAnsi="Arial" w:cs="Arial"/>
          <w:sz w:val="20"/>
          <w:szCs w:val="20"/>
        </w:rPr>
        <w:t>experiență în domeniul organizării de evenimente pentru proiecte;</w:t>
      </w:r>
    </w:p>
    <w:p w:rsidR="00903DFF" w:rsidRDefault="00AA2328">
      <w:pPr>
        <w:numPr>
          <w:ilvl w:val="0"/>
          <w:numId w:val="5"/>
        </w:numPr>
        <w:spacing w:after="0" w:line="240" w:lineRule="auto"/>
        <w:contextualSpacing/>
        <w:jc w:val="both"/>
        <w:rPr>
          <w:rFonts w:ascii="Arial" w:eastAsia="Arial" w:hAnsi="Arial" w:cs="Arial"/>
          <w:sz w:val="20"/>
          <w:szCs w:val="20"/>
        </w:rPr>
      </w:pPr>
      <w:r>
        <w:rPr>
          <w:rFonts w:ascii="Arial" w:eastAsia="Arial" w:hAnsi="Arial" w:cs="Arial"/>
          <w:sz w:val="20"/>
          <w:szCs w:val="20"/>
        </w:rPr>
        <w:t>cel puțin 1 referință în activități similare;</w:t>
      </w:r>
    </w:p>
    <w:p w:rsidR="00903DFF" w:rsidRDefault="00AA2328">
      <w:pPr>
        <w:numPr>
          <w:ilvl w:val="0"/>
          <w:numId w:val="5"/>
        </w:numPr>
        <w:spacing w:after="0" w:line="240" w:lineRule="auto"/>
        <w:contextualSpacing/>
        <w:jc w:val="both"/>
        <w:rPr>
          <w:rFonts w:ascii="Arial" w:eastAsia="Arial" w:hAnsi="Arial" w:cs="Arial"/>
          <w:sz w:val="20"/>
          <w:szCs w:val="20"/>
        </w:rPr>
      </w:pPr>
      <w:r>
        <w:rPr>
          <w:rFonts w:ascii="Arial" w:eastAsia="Arial" w:hAnsi="Arial" w:cs="Arial"/>
          <w:sz w:val="20"/>
          <w:szCs w:val="20"/>
        </w:rPr>
        <w:t>cunoștințe de limbi străine;</w:t>
      </w:r>
    </w:p>
    <w:p w:rsidR="00903DFF" w:rsidRDefault="00AA2328">
      <w:pPr>
        <w:numPr>
          <w:ilvl w:val="0"/>
          <w:numId w:val="5"/>
        </w:numPr>
        <w:spacing w:after="0" w:line="240" w:lineRule="auto"/>
        <w:contextualSpacing/>
        <w:jc w:val="both"/>
        <w:rPr>
          <w:rFonts w:ascii="Arial" w:eastAsia="Arial" w:hAnsi="Arial" w:cs="Arial"/>
          <w:sz w:val="20"/>
          <w:szCs w:val="20"/>
        </w:rPr>
      </w:pPr>
      <w:r>
        <w:rPr>
          <w:rFonts w:ascii="Arial" w:eastAsia="Arial" w:hAnsi="Arial" w:cs="Arial"/>
          <w:sz w:val="20"/>
          <w:szCs w:val="20"/>
        </w:rPr>
        <w:t>abilități foarte bune de comunicare;</w:t>
      </w:r>
    </w:p>
    <w:p w:rsidR="00903DFF" w:rsidRDefault="00AA2328">
      <w:pPr>
        <w:numPr>
          <w:ilvl w:val="0"/>
          <w:numId w:val="5"/>
        </w:numPr>
        <w:spacing w:after="0" w:line="240" w:lineRule="auto"/>
        <w:contextualSpacing/>
        <w:jc w:val="both"/>
        <w:rPr>
          <w:rFonts w:ascii="Arial" w:eastAsia="Arial" w:hAnsi="Arial" w:cs="Arial"/>
          <w:sz w:val="20"/>
          <w:szCs w:val="20"/>
        </w:rPr>
      </w:pPr>
      <w:r>
        <w:rPr>
          <w:rFonts w:ascii="Arial" w:eastAsia="Arial" w:hAnsi="Arial" w:cs="Arial"/>
          <w:sz w:val="20"/>
          <w:szCs w:val="20"/>
        </w:rPr>
        <w:t>responsabilitate, punctualitate, flexibilitate.</w:t>
      </w:r>
    </w:p>
    <w:p w:rsidR="00903DFF" w:rsidRDefault="00903DFF">
      <w:pPr>
        <w:spacing w:after="0" w:line="240" w:lineRule="auto"/>
        <w:jc w:val="both"/>
        <w:rPr>
          <w:rFonts w:ascii="Arial" w:eastAsia="Arial" w:hAnsi="Arial" w:cs="Arial"/>
          <w:b/>
          <w:sz w:val="20"/>
          <w:szCs w:val="20"/>
        </w:rPr>
      </w:pPr>
    </w:p>
    <w:p w:rsidR="00903DFF" w:rsidRDefault="00903DFF">
      <w:pPr>
        <w:jc w:val="both"/>
        <w:rPr>
          <w:rFonts w:ascii="Arial" w:eastAsia="Arial" w:hAnsi="Arial" w:cs="Arial"/>
          <w:color w:val="000000"/>
          <w:sz w:val="20"/>
          <w:szCs w:val="20"/>
        </w:rPr>
      </w:pPr>
    </w:p>
    <w:p w:rsidR="00903DFF" w:rsidRDefault="00AA2328">
      <w:pPr>
        <w:jc w:val="both"/>
        <w:rPr>
          <w:rFonts w:ascii="Arial" w:eastAsia="Arial" w:hAnsi="Arial" w:cs="Arial"/>
          <w:sz w:val="20"/>
          <w:szCs w:val="20"/>
        </w:rPr>
      </w:pPr>
      <w:bookmarkStart w:id="2" w:name="_1fob9te" w:colFirst="0" w:colLast="0"/>
      <w:bookmarkEnd w:id="2"/>
      <w:r>
        <w:rPr>
          <w:rFonts w:ascii="Arial" w:eastAsia="Arial" w:hAnsi="Arial" w:cs="Arial"/>
          <w:sz w:val="20"/>
          <w:szCs w:val="20"/>
        </w:rPr>
        <w:t xml:space="preserve">Întocmit, </w:t>
      </w: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Botoș Terentzius Arthur</w:t>
      </w: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secretar</w:t>
      </w:r>
    </w:p>
    <w:p w:rsidR="00616BAA" w:rsidRDefault="00AA2328">
      <w:pPr>
        <w:jc w:val="both"/>
        <w:rPr>
          <w:rFonts w:ascii="Arial" w:eastAsia="Arial" w:hAnsi="Arial" w:cs="Arial"/>
          <w:sz w:val="20"/>
          <w:szCs w:val="20"/>
        </w:rPr>
      </w:pPr>
      <w:bookmarkStart w:id="3" w:name="_3znysh7" w:colFirst="0" w:colLast="0"/>
      <w:bookmarkEnd w:id="3"/>
      <w:r>
        <w:rPr>
          <w:rFonts w:ascii="Arial" w:eastAsia="Arial" w:hAnsi="Arial" w:cs="Arial"/>
          <w:sz w:val="20"/>
          <w:szCs w:val="20"/>
        </w:rPr>
        <w:t xml:space="preserve"> </w:t>
      </w:r>
    </w:p>
    <w:p w:rsidR="00616BAA" w:rsidRDefault="00616BAA">
      <w:pPr>
        <w:jc w:val="both"/>
      </w:pPr>
      <w:r>
        <w:t>Aprobat,</w:t>
      </w:r>
    </w:p>
    <w:p w:rsidR="00616BAA" w:rsidRDefault="00616BAA" w:rsidP="00616BAA">
      <w:pPr>
        <w:pStyle w:val="Nincstrkz"/>
      </w:pPr>
      <w:r>
        <w:t>Nagy Attila</w:t>
      </w:r>
    </w:p>
    <w:p w:rsidR="00616BAA" w:rsidRDefault="00616BAA" w:rsidP="00616BAA">
      <w:pPr>
        <w:pStyle w:val="Nincstrkz"/>
      </w:pPr>
      <w:r>
        <w:t>președinte</w:t>
      </w:r>
      <w:bookmarkStart w:id="4" w:name="_GoBack"/>
      <w:bookmarkEnd w:id="4"/>
    </w:p>
    <w:p w:rsidR="00903DFF" w:rsidRDefault="00AA2328">
      <w:pPr>
        <w:jc w:val="both"/>
        <w:rPr>
          <w:rFonts w:ascii="Arial" w:eastAsia="Arial" w:hAnsi="Arial" w:cs="Arial"/>
          <w:sz w:val="20"/>
          <w:szCs w:val="20"/>
        </w:rPr>
      </w:pPr>
      <w:r>
        <w:br w:type="page"/>
      </w:r>
    </w:p>
    <w:p w:rsidR="00903DFF" w:rsidRDefault="00AA2328">
      <w:pPr>
        <w:spacing w:after="0" w:line="240" w:lineRule="auto"/>
        <w:jc w:val="right"/>
        <w:rPr>
          <w:rFonts w:ascii="Arial" w:eastAsia="Arial" w:hAnsi="Arial" w:cs="Arial"/>
          <w:sz w:val="20"/>
          <w:szCs w:val="20"/>
        </w:rPr>
      </w:pPr>
      <w:r>
        <w:rPr>
          <w:rFonts w:ascii="Arial" w:eastAsia="Arial" w:hAnsi="Arial" w:cs="Arial"/>
          <w:sz w:val="20"/>
          <w:szCs w:val="20"/>
        </w:rPr>
        <w:lastRenderedPageBreak/>
        <w:t>Anexa 1</w:t>
      </w:r>
    </w:p>
    <w:p w:rsidR="00903DFF" w:rsidRDefault="00903DFF">
      <w:pPr>
        <w:spacing w:after="0" w:line="240" w:lineRule="auto"/>
        <w:jc w:val="right"/>
        <w:rPr>
          <w:rFonts w:ascii="Arial" w:eastAsia="Arial" w:hAnsi="Arial" w:cs="Arial"/>
          <w:sz w:val="20"/>
          <w:szCs w:val="20"/>
        </w:rPr>
      </w:pP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OPERATOR ECONOMIC</w:t>
      </w: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SC .......................................</w:t>
      </w:r>
    </w:p>
    <w:p w:rsidR="00903DFF" w:rsidRDefault="00903DFF">
      <w:pPr>
        <w:spacing w:after="0" w:line="240" w:lineRule="auto"/>
        <w:jc w:val="both"/>
        <w:rPr>
          <w:rFonts w:ascii="Arial" w:eastAsia="Arial" w:hAnsi="Arial" w:cs="Arial"/>
          <w:sz w:val="20"/>
          <w:szCs w:val="20"/>
        </w:rPr>
      </w:pPr>
    </w:p>
    <w:p w:rsidR="00903DFF" w:rsidRDefault="00903DFF">
      <w:pPr>
        <w:spacing w:after="0" w:line="240" w:lineRule="auto"/>
        <w:jc w:val="both"/>
        <w:rPr>
          <w:rFonts w:ascii="Arial" w:eastAsia="Arial" w:hAnsi="Arial" w:cs="Arial"/>
          <w:sz w:val="20"/>
          <w:szCs w:val="20"/>
        </w:rPr>
      </w:pPr>
    </w:p>
    <w:p w:rsidR="00903DFF" w:rsidRDefault="00903DFF">
      <w:pPr>
        <w:spacing w:after="0" w:line="240" w:lineRule="auto"/>
        <w:jc w:val="both"/>
        <w:rPr>
          <w:rFonts w:ascii="Arial" w:eastAsia="Arial" w:hAnsi="Arial" w:cs="Arial"/>
          <w:sz w:val="20"/>
          <w:szCs w:val="20"/>
        </w:rPr>
      </w:pPr>
    </w:p>
    <w:p w:rsidR="00903DFF" w:rsidRDefault="00903DFF">
      <w:pPr>
        <w:spacing w:after="0" w:line="240" w:lineRule="auto"/>
        <w:jc w:val="both"/>
        <w:rPr>
          <w:rFonts w:ascii="Arial" w:eastAsia="Arial" w:hAnsi="Arial" w:cs="Arial"/>
          <w:sz w:val="20"/>
          <w:szCs w:val="20"/>
        </w:rPr>
      </w:pPr>
    </w:p>
    <w:p w:rsidR="00903DFF" w:rsidRDefault="00AA2328">
      <w:pPr>
        <w:spacing w:after="0" w:line="240" w:lineRule="auto"/>
        <w:jc w:val="center"/>
        <w:rPr>
          <w:rFonts w:ascii="Arial" w:eastAsia="Arial" w:hAnsi="Arial" w:cs="Arial"/>
          <w:sz w:val="20"/>
          <w:szCs w:val="20"/>
        </w:rPr>
      </w:pPr>
      <w:r>
        <w:rPr>
          <w:rFonts w:ascii="Arial" w:eastAsia="Arial" w:hAnsi="Arial" w:cs="Arial"/>
          <w:b/>
          <w:sz w:val="20"/>
          <w:szCs w:val="20"/>
        </w:rPr>
        <w:t>FORMULAR DE OFERTĂ FINANCIARĂ</w:t>
      </w:r>
    </w:p>
    <w:p w:rsidR="00903DFF" w:rsidRDefault="00903DFF">
      <w:pPr>
        <w:spacing w:after="0" w:line="240" w:lineRule="auto"/>
        <w:jc w:val="both"/>
        <w:rPr>
          <w:rFonts w:ascii="Arial" w:eastAsia="Arial" w:hAnsi="Arial" w:cs="Arial"/>
          <w:b/>
          <w:sz w:val="20"/>
          <w:szCs w:val="20"/>
        </w:rPr>
      </w:pPr>
    </w:p>
    <w:p w:rsidR="00903DFF" w:rsidRDefault="00AA2328">
      <w:pPr>
        <w:spacing w:after="0" w:line="240" w:lineRule="auto"/>
        <w:jc w:val="both"/>
        <w:rPr>
          <w:rFonts w:ascii="Arial" w:eastAsia="Arial" w:hAnsi="Arial" w:cs="Arial"/>
          <w:b/>
          <w:sz w:val="20"/>
          <w:szCs w:val="20"/>
        </w:rPr>
      </w:pPr>
      <w:r>
        <w:rPr>
          <w:rFonts w:ascii="Arial" w:eastAsia="Arial" w:hAnsi="Arial" w:cs="Arial"/>
          <w:b/>
          <w:sz w:val="20"/>
          <w:szCs w:val="20"/>
        </w:rPr>
        <w:t>Către:</w:t>
      </w:r>
      <w:r>
        <w:rPr>
          <w:rFonts w:ascii="Arial" w:eastAsia="Arial" w:hAnsi="Arial" w:cs="Arial"/>
          <w:b/>
          <w:sz w:val="20"/>
          <w:szCs w:val="20"/>
        </w:rPr>
        <w:tab/>
      </w: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Asociația Milvus Transilvania Vest</w:t>
      </w: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 xml:space="preserve">Oradea, str. </w:t>
      </w:r>
      <w:proofErr w:type="spellStart"/>
      <w:r>
        <w:rPr>
          <w:rFonts w:ascii="Arial" w:eastAsia="Arial" w:hAnsi="Arial" w:cs="Arial"/>
          <w:sz w:val="20"/>
          <w:szCs w:val="20"/>
        </w:rPr>
        <w:t>Sulyok</w:t>
      </w:r>
      <w:proofErr w:type="spellEnd"/>
      <w:r>
        <w:rPr>
          <w:rFonts w:ascii="Arial" w:eastAsia="Arial" w:hAnsi="Arial" w:cs="Arial"/>
          <w:sz w:val="20"/>
          <w:szCs w:val="20"/>
        </w:rPr>
        <w:t xml:space="preserve"> István, nr. 5</w:t>
      </w: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Județul Bihor</w:t>
      </w:r>
    </w:p>
    <w:p w:rsidR="00903DFF" w:rsidRDefault="00AA2328">
      <w:pPr>
        <w:spacing w:after="0" w:line="240" w:lineRule="auto"/>
        <w:jc w:val="both"/>
        <w:rPr>
          <w:rFonts w:ascii="Arial" w:eastAsia="Arial" w:hAnsi="Arial" w:cs="Arial"/>
          <w:i/>
          <w:sz w:val="20"/>
          <w:szCs w:val="20"/>
        </w:rPr>
      </w:pPr>
      <w:r>
        <w:rPr>
          <w:rFonts w:ascii="Arial" w:eastAsia="Arial" w:hAnsi="Arial" w:cs="Arial"/>
          <w:i/>
          <w:sz w:val="20"/>
          <w:szCs w:val="20"/>
        </w:rPr>
        <w:t>În atenția Domnului Nagy Attila</w:t>
      </w:r>
    </w:p>
    <w:p w:rsidR="00903DFF" w:rsidRDefault="00903DFF">
      <w:pPr>
        <w:spacing w:after="0" w:line="240" w:lineRule="auto"/>
        <w:jc w:val="right"/>
        <w:rPr>
          <w:rFonts w:ascii="Arial" w:eastAsia="Arial" w:hAnsi="Arial" w:cs="Arial"/>
          <w:sz w:val="20"/>
          <w:szCs w:val="20"/>
        </w:rPr>
      </w:pPr>
    </w:p>
    <w:p w:rsidR="00903DFF" w:rsidRDefault="00903DFF">
      <w:pPr>
        <w:spacing w:after="0" w:line="240" w:lineRule="auto"/>
        <w:jc w:val="right"/>
        <w:rPr>
          <w:rFonts w:ascii="Arial" w:eastAsia="Arial" w:hAnsi="Arial" w:cs="Arial"/>
          <w:sz w:val="20"/>
          <w:szCs w:val="20"/>
        </w:rPr>
      </w:pPr>
    </w:p>
    <w:p w:rsidR="00903DFF" w:rsidRDefault="00AA2328">
      <w:pPr>
        <w:numPr>
          <w:ilvl w:val="0"/>
          <w:numId w:val="3"/>
        </w:numPr>
        <w:spacing w:after="0" w:line="276" w:lineRule="auto"/>
        <w:contextualSpacing/>
        <w:jc w:val="both"/>
        <w:rPr>
          <w:rFonts w:ascii="Arial" w:eastAsia="Arial" w:hAnsi="Arial" w:cs="Arial"/>
          <w:sz w:val="20"/>
          <w:szCs w:val="20"/>
        </w:rPr>
      </w:pPr>
      <w:r>
        <w:rPr>
          <w:rFonts w:ascii="Arial" w:eastAsia="Arial" w:hAnsi="Arial" w:cs="Arial"/>
          <w:sz w:val="20"/>
          <w:szCs w:val="20"/>
        </w:rPr>
        <w:t>Examinând Caietul de sarcini pentru serviciul ce urmează a fi contractat, subsemnații reprezentanți ai ofertantului</w:t>
      </w:r>
    </w:p>
    <w:p w:rsidR="00903DFF" w:rsidRDefault="00AA2328">
      <w:pPr>
        <w:spacing w:after="0" w:line="276" w:lineRule="auto"/>
        <w:ind w:left="720"/>
        <w:jc w:val="both"/>
        <w:rPr>
          <w:rFonts w:ascii="Arial" w:eastAsia="Arial" w:hAnsi="Arial" w:cs="Arial"/>
          <w:sz w:val="20"/>
          <w:szCs w:val="20"/>
        </w:rPr>
      </w:pPr>
      <w:r>
        <w:rPr>
          <w:rFonts w:ascii="Arial" w:eastAsia="Arial" w:hAnsi="Arial" w:cs="Arial"/>
          <w:b/>
          <w:sz w:val="20"/>
          <w:szCs w:val="20"/>
        </w:rPr>
        <w:t xml:space="preserve">SC ……………………………. SRL </w:t>
      </w:r>
      <w:r>
        <w:rPr>
          <w:rFonts w:ascii="Arial" w:eastAsia="Arial" w:hAnsi="Arial" w:cs="Arial"/>
          <w:sz w:val="20"/>
          <w:szCs w:val="20"/>
        </w:rPr>
        <w:t>ne oferim ca în conformitate cu preved</w:t>
      </w:r>
      <w:r>
        <w:rPr>
          <w:rFonts w:ascii="Arial" w:eastAsia="Arial" w:hAnsi="Arial" w:cs="Arial"/>
          <w:sz w:val="20"/>
          <w:szCs w:val="20"/>
        </w:rPr>
        <w:t xml:space="preserve">erile și cerințele cuprinse în documentația aferentă achiziționării </w:t>
      </w:r>
      <w:r>
        <w:rPr>
          <w:rFonts w:ascii="Arial" w:eastAsia="Arial" w:hAnsi="Arial" w:cs="Arial"/>
          <w:b/>
          <w:sz w:val="20"/>
          <w:szCs w:val="20"/>
        </w:rPr>
        <w:t>serviciilor de</w:t>
      </w:r>
      <w:r>
        <w:rPr>
          <w:rFonts w:ascii="Arial" w:eastAsia="Arial" w:hAnsi="Arial" w:cs="Arial"/>
          <w:sz w:val="20"/>
          <w:szCs w:val="20"/>
        </w:rPr>
        <w:t xml:space="preserve"> </w:t>
      </w:r>
      <w:r>
        <w:rPr>
          <w:rFonts w:ascii="Arial" w:eastAsia="Arial" w:hAnsi="Arial" w:cs="Arial"/>
          <w:b/>
          <w:sz w:val="20"/>
          <w:szCs w:val="20"/>
        </w:rPr>
        <w:t xml:space="preserve">organizare evenimente </w:t>
      </w:r>
      <w:r>
        <w:rPr>
          <w:rFonts w:ascii="Arial" w:eastAsia="Arial" w:hAnsi="Arial" w:cs="Arial"/>
          <w:sz w:val="20"/>
          <w:szCs w:val="20"/>
        </w:rPr>
        <w:t xml:space="preserve"> necesare în cadrul proiectului ROHU-14, cod 79952000-2 Servicii pentru evenimente (Rev.2), să executăm serviciile, pentru suma totală de ………….. lei la</w:t>
      </w:r>
      <w:r>
        <w:rPr>
          <w:rFonts w:ascii="Arial" w:eastAsia="Arial" w:hAnsi="Arial" w:cs="Arial"/>
          <w:sz w:val="20"/>
          <w:szCs w:val="20"/>
        </w:rPr>
        <w:t xml:space="preserve"> care se adaugă/nu se adaugă TVA.</w:t>
      </w:r>
    </w:p>
    <w:p w:rsidR="00903DFF" w:rsidRDefault="00AA2328">
      <w:pPr>
        <w:numPr>
          <w:ilvl w:val="0"/>
          <w:numId w:val="3"/>
        </w:numPr>
        <w:spacing w:after="0" w:line="276" w:lineRule="auto"/>
        <w:contextualSpacing/>
        <w:jc w:val="both"/>
        <w:rPr>
          <w:rFonts w:ascii="Arial" w:eastAsia="Arial" w:hAnsi="Arial" w:cs="Arial"/>
          <w:sz w:val="20"/>
          <w:szCs w:val="20"/>
        </w:rPr>
      </w:pPr>
      <w:r>
        <w:rPr>
          <w:rFonts w:ascii="Arial" w:eastAsia="Arial" w:hAnsi="Arial" w:cs="Arial"/>
          <w:sz w:val="20"/>
          <w:szCs w:val="20"/>
        </w:rPr>
        <w:t>Ne angajăm ca, în cazul în care oferta noastră este stabilită câștigătoare, să prestăm serviciile, după semnarea contractului începând cu data stabilită contractual.</w:t>
      </w:r>
    </w:p>
    <w:p w:rsidR="00903DFF" w:rsidRDefault="00AA2328">
      <w:pPr>
        <w:numPr>
          <w:ilvl w:val="0"/>
          <w:numId w:val="3"/>
        </w:numPr>
        <w:spacing w:after="0" w:line="276" w:lineRule="auto"/>
        <w:contextualSpacing/>
        <w:jc w:val="both"/>
        <w:rPr>
          <w:rFonts w:ascii="Arial" w:eastAsia="Arial" w:hAnsi="Arial" w:cs="Arial"/>
          <w:sz w:val="20"/>
          <w:szCs w:val="20"/>
        </w:rPr>
      </w:pPr>
      <w:r>
        <w:rPr>
          <w:rFonts w:ascii="Arial" w:eastAsia="Arial" w:hAnsi="Arial" w:cs="Arial"/>
          <w:sz w:val="20"/>
          <w:szCs w:val="20"/>
        </w:rPr>
        <w:t xml:space="preserve">Ne angajăm să menținem această ofertă valabilă pentru o </w:t>
      </w:r>
      <w:r>
        <w:rPr>
          <w:rFonts w:ascii="Arial" w:eastAsia="Arial" w:hAnsi="Arial" w:cs="Arial"/>
          <w:sz w:val="20"/>
          <w:szCs w:val="20"/>
        </w:rPr>
        <w:t>durată de 60 de zile și ea va rămâne obligatorie pentru noi și poate fi acceptată oricând înainte de expirarea perioadei de valabilitate.</w:t>
      </w:r>
    </w:p>
    <w:p w:rsidR="00903DFF" w:rsidRDefault="00AA2328">
      <w:pPr>
        <w:numPr>
          <w:ilvl w:val="0"/>
          <w:numId w:val="3"/>
        </w:numPr>
        <w:spacing w:after="0" w:line="276" w:lineRule="auto"/>
        <w:contextualSpacing/>
        <w:jc w:val="both"/>
        <w:rPr>
          <w:rFonts w:ascii="Arial" w:eastAsia="Arial" w:hAnsi="Arial" w:cs="Arial"/>
          <w:sz w:val="20"/>
          <w:szCs w:val="20"/>
        </w:rPr>
      </w:pPr>
      <w:r>
        <w:rPr>
          <w:rFonts w:ascii="Arial" w:eastAsia="Arial" w:hAnsi="Arial" w:cs="Arial"/>
          <w:sz w:val="20"/>
          <w:szCs w:val="20"/>
        </w:rPr>
        <w:t>Înțelegem că nu sunteți obligați sa acceptați orice ofertă primită.</w:t>
      </w:r>
    </w:p>
    <w:p w:rsidR="00903DFF" w:rsidRDefault="00903DFF">
      <w:pPr>
        <w:spacing w:after="0" w:line="276" w:lineRule="auto"/>
        <w:jc w:val="both"/>
        <w:rPr>
          <w:rFonts w:ascii="Arial" w:eastAsia="Arial" w:hAnsi="Arial" w:cs="Arial"/>
          <w:sz w:val="20"/>
          <w:szCs w:val="20"/>
        </w:rPr>
      </w:pPr>
    </w:p>
    <w:p w:rsidR="00903DFF" w:rsidRDefault="00903DFF">
      <w:pPr>
        <w:spacing w:after="0" w:line="276" w:lineRule="auto"/>
        <w:jc w:val="both"/>
        <w:rPr>
          <w:rFonts w:ascii="Arial" w:eastAsia="Arial" w:hAnsi="Arial" w:cs="Arial"/>
          <w:sz w:val="20"/>
          <w:szCs w:val="20"/>
        </w:rPr>
      </w:pP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 xml:space="preserve">Data: </w:t>
      </w: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 xml:space="preserve">Numele și prenumele ofertantului: </w:t>
      </w: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903DFF" w:rsidRDefault="00903DFF">
      <w:pPr>
        <w:spacing w:after="0" w:line="240" w:lineRule="auto"/>
        <w:jc w:val="both"/>
        <w:rPr>
          <w:rFonts w:ascii="Arial" w:eastAsia="Arial" w:hAnsi="Arial" w:cs="Arial"/>
          <w:sz w:val="20"/>
          <w:szCs w:val="20"/>
        </w:rPr>
      </w:pPr>
    </w:p>
    <w:p w:rsidR="00903DFF" w:rsidRDefault="00AA2328">
      <w:pPr>
        <w:jc w:val="both"/>
        <w:rPr>
          <w:rFonts w:ascii="Arial" w:eastAsia="Arial" w:hAnsi="Arial" w:cs="Arial"/>
          <w:sz w:val="20"/>
          <w:szCs w:val="20"/>
        </w:rPr>
      </w:pPr>
      <w:bookmarkStart w:id="5" w:name="_2et92p0" w:colFirst="0" w:colLast="0"/>
      <w:bookmarkEnd w:id="5"/>
      <w:r>
        <w:br w:type="page"/>
      </w:r>
    </w:p>
    <w:p w:rsidR="00903DFF" w:rsidRDefault="00AA2328">
      <w:pPr>
        <w:spacing w:after="0" w:line="240" w:lineRule="auto"/>
        <w:jc w:val="center"/>
        <w:rPr>
          <w:rFonts w:ascii="Arial" w:eastAsia="Arial" w:hAnsi="Arial" w:cs="Arial"/>
          <w:sz w:val="20"/>
          <w:szCs w:val="20"/>
        </w:rPr>
      </w:pPr>
      <w:r>
        <w:rPr>
          <w:rFonts w:ascii="Arial" w:eastAsia="Arial" w:hAnsi="Arial" w:cs="Arial"/>
          <w:b/>
          <w:sz w:val="20"/>
          <w:szCs w:val="20"/>
        </w:rPr>
        <w:lastRenderedPageBreak/>
        <w:t>DECLARAȚIE</w:t>
      </w:r>
    </w:p>
    <w:p w:rsidR="00903DFF" w:rsidRDefault="00AA2328">
      <w:pPr>
        <w:spacing w:after="0" w:line="240" w:lineRule="auto"/>
        <w:jc w:val="center"/>
        <w:rPr>
          <w:rFonts w:ascii="Arial" w:eastAsia="Arial" w:hAnsi="Arial" w:cs="Arial"/>
          <w:b/>
          <w:sz w:val="20"/>
          <w:szCs w:val="20"/>
        </w:rPr>
      </w:pPr>
      <w:r>
        <w:rPr>
          <w:rFonts w:ascii="Arial" w:eastAsia="Arial" w:hAnsi="Arial" w:cs="Arial"/>
          <w:b/>
          <w:sz w:val="20"/>
          <w:szCs w:val="20"/>
        </w:rPr>
        <w:t>privind neîncadrarea în prevederile art.14 alin.(1) din OUG nr.66/2011</w:t>
      </w:r>
    </w:p>
    <w:p w:rsidR="00903DFF" w:rsidRDefault="00AA2328">
      <w:pPr>
        <w:spacing w:after="0" w:line="240" w:lineRule="auto"/>
        <w:jc w:val="center"/>
        <w:rPr>
          <w:rFonts w:ascii="Arial" w:eastAsia="Arial" w:hAnsi="Arial" w:cs="Arial"/>
          <w:b/>
          <w:sz w:val="20"/>
          <w:szCs w:val="20"/>
        </w:rPr>
      </w:pPr>
      <w:r>
        <w:rPr>
          <w:rFonts w:ascii="Arial" w:eastAsia="Arial" w:hAnsi="Arial" w:cs="Arial"/>
          <w:b/>
          <w:sz w:val="20"/>
          <w:szCs w:val="20"/>
        </w:rPr>
        <w:t xml:space="preserve"> și art.59 și 60 din Legea 98/2016</w:t>
      </w:r>
    </w:p>
    <w:p w:rsidR="00903DFF" w:rsidRDefault="00903DFF">
      <w:pPr>
        <w:spacing w:after="0" w:line="240" w:lineRule="auto"/>
        <w:rPr>
          <w:rFonts w:ascii="Arial" w:eastAsia="Arial" w:hAnsi="Arial" w:cs="Arial"/>
          <w:sz w:val="20"/>
          <w:szCs w:val="20"/>
        </w:rPr>
      </w:pPr>
    </w:p>
    <w:p w:rsidR="00903DFF" w:rsidRDefault="00903DFF">
      <w:pPr>
        <w:spacing w:after="0" w:line="240" w:lineRule="auto"/>
        <w:rPr>
          <w:rFonts w:ascii="Arial" w:eastAsia="Arial" w:hAnsi="Arial" w:cs="Arial"/>
          <w:sz w:val="20"/>
          <w:szCs w:val="20"/>
        </w:rPr>
      </w:pP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 xml:space="preserve">1. Subsemnatul/-a </w:t>
      </w:r>
      <w:r>
        <w:rPr>
          <w:rFonts w:ascii="Arial" w:eastAsia="Arial" w:hAnsi="Arial" w:cs="Arial"/>
          <w:b/>
          <w:sz w:val="20"/>
          <w:szCs w:val="20"/>
        </w:rPr>
        <w:t xml:space="preserve">……………………………………… </w:t>
      </w:r>
      <w:r>
        <w:rPr>
          <w:rFonts w:ascii="Arial" w:eastAsia="Arial" w:hAnsi="Arial" w:cs="Arial"/>
          <w:sz w:val="20"/>
          <w:szCs w:val="20"/>
        </w:rPr>
        <w:t xml:space="preserve">reprezentant legal al operatorului economic </w:t>
      </w:r>
      <w:r>
        <w:rPr>
          <w:rFonts w:ascii="Arial" w:eastAsia="Arial" w:hAnsi="Arial" w:cs="Arial"/>
          <w:b/>
          <w:sz w:val="20"/>
          <w:szCs w:val="20"/>
        </w:rPr>
        <w:t>SC …………………………………... SRL</w:t>
      </w:r>
      <w:r>
        <w:rPr>
          <w:rFonts w:ascii="Arial" w:eastAsia="Arial" w:hAnsi="Arial" w:cs="Arial"/>
          <w:sz w:val="20"/>
          <w:szCs w:val="20"/>
        </w:rPr>
        <w:t>,</w:t>
      </w:r>
      <w:r>
        <w:rPr>
          <w:rFonts w:ascii="Arial" w:eastAsia="Arial" w:hAnsi="Arial" w:cs="Arial"/>
          <w:i/>
          <w:sz w:val="20"/>
          <w:szCs w:val="20"/>
        </w:rPr>
        <w:t xml:space="preserve"> </w:t>
      </w:r>
      <w:r>
        <w:rPr>
          <w:rFonts w:ascii="Arial" w:eastAsia="Arial" w:hAnsi="Arial" w:cs="Arial"/>
          <w:sz w:val="20"/>
          <w:szCs w:val="20"/>
        </w:rPr>
        <w:t xml:space="preserve">în calitate de ofertant la </w:t>
      </w:r>
      <w:r>
        <w:rPr>
          <w:rFonts w:ascii="Arial" w:eastAsia="Arial" w:hAnsi="Arial" w:cs="Arial"/>
          <w:sz w:val="20"/>
          <w:szCs w:val="20"/>
        </w:rPr>
        <w:t xml:space="preserve">procedura de atribuire având ca obiect: </w:t>
      </w:r>
      <w:r>
        <w:rPr>
          <w:rFonts w:ascii="Arial" w:eastAsia="Arial" w:hAnsi="Arial" w:cs="Arial"/>
          <w:b/>
          <w:sz w:val="20"/>
          <w:szCs w:val="20"/>
        </w:rPr>
        <w:t>serviciilor de</w:t>
      </w:r>
      <w:r>
        <w:rPr>
          <w:rFonts w:ascii="Arial" w:eastAsia="Arial" w:hAnsi="Arial" w:cs="Arial"/>
          <w:sz w:val="20"/>
          <w:szCs w:val="20"/>
        </w:rPr>
        <w:t xml:space="preserve"> </w:t>
      </w:r>
      <w:r>
        <w:rPr>
          <w:rFonts w:ascii="Arial" w:eastAsia="Arial" w:hAnsi="Arial" w:cs="Arial"/>
          <w:b/>
          <w:sz w:val="20"/>
          <w:szCs w:val="20"/>
        </w:rPr>
        <w:t>organizare evenimente</w:t>
      </w:r>
      <w:r>
        <w:rPr>
          <w:rFonts w:ascii="Arial" w:eastAsia="Arial" w:hAnsi="Arial" w:cs="Arial"/>
          <w:sz w:val="20"/>
          <w:szCs w:val="20"/>
        </w:rPr>
        <w:t xml:space="preserve"> in cadrul proiectului ”</w:t>
      </w:r>
      <w:r>
        <w:rPr>
          <w:rFonts w:ascii="Arial" w:eastAsia="Arial" w:hAnsi="Arial" w:cs="Arial"/>
          <w:i/>
          <w:sz w:val="20"/>
          <w:szCs w:val="20"/>
        </w:rPr>
        <w:t>Conservarea, protejarea și promovarea valorilor naturale din zona transfrontalieră Salonta-Békéscsaba - Colțul de natură</w:t>
      </w:r>
      <w:r>
        <w:rPr>
          <w:rFonts w:ascii="Arial" w:eastAsia="Arial" w:hAnsi="Arial" w:cs="Arial"/>
          <w:sz w:val="20"/>
          <w:szCs w:val="20"/>
        </w:rPr>
        <w:t>” (ROHU-14), în temeiul art.14 alin.</w:t>
      </w:r>
      <w:r>
        <w:rPr>
          <w:rFonts w:ascii="Arial" w:eastAsia="Arial" w:hAnsi="Arial" w:cs="Arial"/>
          <w:sz w:val="20"/>
          <w:szCs w:val="20"/>
        </w:rPr>
        <w:t>(1) din OUG nr.66/2011 privind prevenirea, constatarea și sancționarea neregulilor apărute în obținerea și utilizarea fondurilor europene și/sau a fondurilor publice naționale aferente acestora si art.59 si 60 din Legea 98/2016 privind achizițiile publice,</w:t>
      </w:r>
      <w:r>
        <w:rPr>
          <w:rFonts w:ascii="Arial" w:eastAsia="Arial" w:hAnsi="Arial" w:cs="Arial"/>
          <w:sz w:val="20"/>
          <w:szCs w:val="20"/>
        </w:rPr>
        <w:t xml:space="preserve"> declar pe proprie răspundere, sub sancțiunea falsului în declarații, următoarele:</w:t>
      </w:r>
    </w:p>
    <w:p w:rsidR="00903DFF" w:rsidRDefault="00903DFF">
      <w:pPr>
        <w:spacing w:after="0" w:line="240" w:lineRule="auto"/>
        <w:jc w:val="both"/>
        <w:rPr>
          <w:rFonts w:ascii="Arial" w:eastAsia="Arial" w:hAnsi="Arial" w:cs="Arial"/>
          <w:sz w:val="20"/>
          <w:szCs w:val="20"/>
        </w:rPr>
      </w:pPr>
    </w:p>
    <w:p w:rsidR="00903DFF" w:rsidRDefault="00AA2328">
      <w:pPr>
        <w:tabs>
          <w:tab w:val="left" w:pos="142"/>
          <w:tab w:val="left" w:pos="284"/>
        </w:tabs>
        <w:spacing w:after="0" w:line="240" w:lineRule="auto"/>
        <w:jc w:val="both"/>
        <w:rPr>
          <w:rFonts w:ascii="Arial" w:eastAsia="Arial" w:hAnsi="Arial" w:cs="Arial"/>
          <w:sz w:val="20"/>
          <w:szCs w:val="20"/>
        </w:rPr>
      </w:pPr>
      <w:r>
        <w:rPr>
          <w:rFonts w:ascii="Arial" w:eastAsia="Arial" w:hAnsi="Arial" w:cs="Arial"/>
          <w:sz w:val="20"/>
          <w:szCs w:val="20"/>
        </w:rPr>
        <w:t>Societatea are un număr de …... acționari/asociați/membri</w:t>
      </w:r>
    </w:p>
    <w:p w:rsidR="00903DFF" w:rsidRDefault="00AA2328">
      <w:pPr>
        <w:tabs>
          <w:tab w:val="left" w:pos="142"/>
          <w:tab w:val="left" w:pos="284"/>
        </w:tabs>
        <w:spacing w:after="0" w:line="240" w:lineRule="auto"/>
        <w:jc w:val="both"/>
        <w:rPr>
          <w:rFonts w:ascii="Arial" w:eastAsia="Arial" w:hAnsi="Arial" w:cs="Arial"/>
          <w:b/>
          <w:sz w:val="20"/>
          <w:szCs w:val="20"/>
        </w:rPr>
      </w:pPr>
      <w:r>
        <w:rPr>
          <w:rFonts w:ascii="Arial" w:eastAsia="Arial" w:hAnsi="Arial" w:cs="Arial"/>
          <w:sz w:val="20"/>
          <w:szCs w:val="20"/>
        </w:rPr>
        <w:t xml:space="preserve">Numele și prenumele acționarilor/asociaților societății: </w:t>
      </w:r>
    </w:p>
    <w:p w:rsidR="00903DFF" w:rsidRDefault="00AA2328">
      <w:pPr>
        <w:spacing w:after="0" w:line="240" w:lineRule="auto"/>
        <w:jc w:val="both"/>
        <w:rPr>
          <w:rFonts w:ascii="Arial" w:eastAsia="Arial" w:hAnsi="Arial" w:cs="Arial"/>
          <w:b/>
          <w:sz w:val="20"/>
          <w:szCs w:val="20"/>
        </w:rPr>
      </w:pPr>
      <w:r>
        <w:rPr>
          <w:rFonts w:ascii="Arial" w:eastAsia="Arial" w:hAnsi="Arial" w:cs="Arial"/>
          <w:b/>
          <w:sz w:val="20"/>
          <w:szCs w:val="20"/>
        </w:rPr>
        <w:t>…………………………………..</w:t>
      </w:r>
    </w:p>
    <w:p w:rsidR="00903DFF" w:rsidRDefault="00AA2328">
      <w:pPr>
        <w:spacing w:after="0" w:line="240" w:lineRule="auto"/>
        <w:jc w:val="both"/>
        <w:rPr>
          <w:rFonts w:ascii="Arial" w:eastAsia="Arial" w:hAnsi="Arial" w:cs="Arial"/>
          <w:b/>
          <w:sz w:val="20"/>
          <w:szCs w:val="20"/>
        </w:rPr>
      </w:pPr>
      <w:r>
        <w:rPr>
          <w:rFonts w:ascii="Arial" w:eastAsia="Arial" w:hAnsi="Arial" w:cs="Arial"/>
          <w:b/>
          <w:sz w:val="20"/>
          <w:szCs w:val="20"/>
        </w:rPr>
        <w:t>…………………………………..</w:t>
      </w:r>
    </w:p>
    <w:p w:rsidR="00903DFF" w:rsidRDefault="00AA2328">
      <w:pPr>
        <w:spacing w:after="0" w:line="240" w:lineRule="auto"/>
        <w:jc w:val="both"/>
        <w:rPr>
          <w:rFonts w:ascii="Arial" w:eastAsia="Arial" w:hAnsi="Arial" w:cs="Arial"/>
          <w:b/>
          <w:sz w:val="20"/>
          <w:szCs w:val="20"/>
        </w:rPr>
      </w:pPr>
      <w:r>
        <w:rPr>
          <w:rFonts w:ascii="Arial" w:eastAsia="Arial" w:hAnsi="Arial" w:cs="Arial"/>
          <w:b/>
          <w:sz w:val="20"/>
          <w:szCs w:val="20"/>
        </w:rPr>
        <w:t>…………………………………..</w:t>
      </w: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a)</w:t>
      </w:r>
      <w:r>
        <w:rPr>
          <w:rFonts w:ascii="Arial" w:eastAsia="Arial" w:hAnsi="Arial" w:cs="Arial"/>
          <w:sz w:val="20"/>
          <w:szCs w:val="20"/>
        </w:rPr>
        <w:t xml:space="preserve"> ni</w:t>
      </w:r>
      <w:r>
        <w:rPr>
          <w:rFonts w:ascii="Arial" w:eastAsia="Arial" w:hAnsi="Arial" w:cs="Arial"/>
          <w:sz w:val="20"/>
          <w:szCs w:val="20"/>
        </w:rPr>
        <w:t>ciuna dintre persoanele care deține părți sociale, părți de interes, acțiuni din capitalul subscris al ofertantului, al terților susținători sau al subcontractanților propuși și nicio persoană care face parte din consiliul de administrație/organul de condu</w:t>
      </w:r>
      <w:r>
        <w:rPr>
          <w:rFonts w:ascii="Arial" w:eastAsia="Arial" w:hAnsi="Arial" w:cs="Arial"/>
          <w:sz w:val="20"/>
          <w:szCs w:val="20"/>
        </w:rPr>
        <w:t>cere sau de supervizare a ofertantului, a terților susținători ori subcontractanților propuși, nu participă în procesul de verificare/evaluare a ofertelor;</w:t>
      </w: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b)</w:t>
      </w:r>
      <w:r>
        <w:rPr>
          <w:rFonts w:ascii="Arial" w:eastAsia="Arial" w:hAnsi="Arial" w:cs="Arial"/>
          <w:sz w:val="20"/>
          <w:szCs w:val="20"/>
        </w:rPr>
        <w:t xml:space="preserve"> eu sau terții susținători ori subcontractanții propuși nu sunt soț/soție, rudă sau afin, până </w:t>
      </w:r>
      <w:r>
        <w:rPr>
          <w:rFonts w:ascii="Arial" w:eastAsia="Arial" w:hAnsi="Arial" w:cs="Arial"/>
          <w:sz w:val="20"/>
          <w:szCs w:val="20"/>
        </w:rPr>
        <w:t>la gradul al doilea inclusiv, cu persoane care fac parte din organul de conducere sau de supervizare a Direcției Naționale de Probațiune;</w:t>
      </w: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c)</w:t>
      </w:r>
      <w:r>
        <w:rPr>
          <w:rFonts w:ascii="Arial" w:eastAsia="Arial" w:hAnsi="Arial" w:cs="Arial"/>
          <w:sz w:val="20"/>
          <w:szCs w:val="20"/>
        </w:rPr>
        <w:t xml:space="preserve"> eu sau terții susținători ori subcontractanți propuși nu avem, direct ori indirect, un interes personal, financi</w:t>
      </w:r>
      <w:r>
        <w:rPr>
          <w:rFonts w:ascii="Arial" w:eastAsia="Arial" w:hAnsi="Arial" w:cs="Arial"/>
          <w:sz w:val="20"/>
          <w:szCs w:val="20"/>
        </w:rPr>
        <w:t xml:space="preserve">ar, economic sau de altă natură și nu ne aflăm într-o altă situație de natură să afecteze independența și imparțialitatea beneficiarului serviciilor pe parcursul procesului de evaluare; </w:t>
      </w: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d)</w:t>
      </w:r>
      <w:r>
        <w:rPr>
          <w:rFonts w:ascii="Arial" w:eastAsia="Arial" w:hAnsi="Arial" w:cs="Arial"/>
          <w:sz w:val="20"/>
          <w:szCs w:val="20"/>
        </w:rPr>
        <w:t xml:space="preserve"> eu sau terții susținători ori subcontractanți propuși nu avem d</w:t>
      </w:r>
      <w:r>
        <w:rPr>
          <w:rFonts w:ascii="Arial" w:eastAsia="Arial" w:hAnsi="Arial" w:cs="Arial"/>
          <w:sz w:val="20"/>
          <w:szCs w:val="20"/>
        </w:rPr>
        <w:t>rept membri în cadrul consiliului de administrație/organul de conducere sau de supervizare și/sau nu avem acționari ori asociați semnificativi, persoane care sunt soț/soție, rudă sau afin până la gradul al doilea inclusiv ori care se află în relații comerc</w:t>
      </w:r>
      <w:r>
        <w:rPr>
          <w:rFonts w:ascii="Arial" w:eastAsia="Arial" w:hAnsi="Arial" w:cs="Arial"/>
          <w:sz w:val="20"/>
          <w:szCs w:val="20"/>
        </w:rPr>
        <w:t xml:space="preserve">iale cu persoane cu funcții de decizie în cadrul Direcției Naționale de Probațiune, implicate în procedura de atribuire; </w:t>
      </w: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e)</w:t>
      </w:r>
      <w:r>
        <w:rPr>
          <w:rFonts w:ascii="Arial" w:eastAsia="Arial" w:hAnsi="Arial" w:cs="Arial"/>
          <w:sz w:val="20"/>
          <w:szCs w:val="20"/>
        </w:rPr>
        <w:t xml:space="preserve"> eu sau terții susținători ori subcontractanți propuși nu am nominalizat printre principalele persoane desemnate pentru executare</w:t>
      </w:r>
      <w:r>
        <w:rPr>
          <w:rFonts w:ascii="Arial" w:eastAsia="Arial" w:hAnsi="Arial" w:cs="Arial"/>
          <w:sz w:val="20"/>
          <w:szCs w:val="20"/>
        </w:rPr>
        <w:t>a contractului persoane care sunt soț/soție, rudă sau afin până la gradul al doilea inclusiv ori care se află în relații comerciale cu persoane cu funcții de decizie în cadrul Direcției Naționale de Probațiune și care sunt implicate în procedura de atribui</w:t>
      </w:r>
      <w:r>
        <w:rPr>
          <w:rFonts w:ascii="Arial" w:eastAsia="Arial" w:hAnsi="Arial" w:cs="Arial"/>
          <w:sz w:val="20"/>
          <w:szCs w:val="20"/>
        </w:rPr>
        <w:t>re.</w:t>
      </w:r>
    </w:p>
    <w:p w:rsidR="00903DFF" w:rsidRDefault="00AA2328">
      <w:pPr>
        <w:spacing w:after="0" w:line="240" w:lineRule="auto"/>
        <w:jc w:val="both"/>
        <w:rPr>
          <w:rFonts w:ascii="Arial" w:eastAsia="Arial" w:hAnsi="Arial" w:cs="Arial"/>
          <w:sz w:val="20"/>
          <w:szCs w:val="20"/>
        </w:rPr>
      </w:pPr>
      <w:r>
        <w:rPr>
          <w:rFonts w:ascii="Arial" w:eastAsia="Arial" w:hAnsi="Arial" w:cs="Arial"/>
          <w:b/>
          <w:sz w:val="20"/>
          <w:szCs w:val="20"/>
        </w:rPr>
        <w:t xml:space="preserve">   f)</w:t>
      </w:r>
      <w:r>
        <w:rPr>
          <w:rFonts w:ascii="Arial" w:eastAsia="Arial" w:hAnsi="Arial" w:cs="Arial"/>
          <w:sz w:val="20"/>
          <w:szCs w:val="20"/>
        </w:rPr>
        <w:t xml:space="preserve"> menționez faptul că, în temeiul art.14 alin.(1) din OUG nr.66/2011 privind prevenirea, constatarea și sancționarea neregulilor apărute în obținerea și utilizarea fondurilor europene și/sau a fondurilor publice naționale aferente acestora, dețin a</w:t>
      </w:r>
      <w:r>
        <w:rPr>
          <w:rFonts w:ascii="Arial" w:eastAsia="Arial" w:hAnsi="Arial" w:cs="Arial"/>
          <w:sz w:val="20"/>
          <w:szCs w:val="20"/>
        </w:rPr>
        <w:t>cțiuni la următoarele societăți:</w:t>
      </w:r>
    </w:p>
    <w:p w:rsidR="00903DFF" w:rsidRDefault="00AA2328">
      <w:pPr>
        <w:numPr>
          <w:ilvl w:val="0"/>
          <w:numId w:val="6"/>
        </w:numPr>
        <w:spacing w:after="0" w:line="240" w:lineRule="auto"/>
        <w:ind w:firstLine="284"/>
        <w:jc w:val="both"/>
        <w:rPr>
          <w:sz w:val="20"/>
          <w:szCs w:val="20"/>
        </w:rPr>
      </w:pPr>
      <w:r>
        <w:rPr>
          <w:rFonts w:ascii="Arial" w:eastAsia="Arial" w:hAnsi="Arial" w:cs="Arial"/>
          <w:sz w:val="20"/>
          <w:szCs w:val="20"/>
        </w:rPr>
        <w:t>Nu este cazul.</w:t>
      </w:r>
    </w:p>
    <w:p w:rsidR="00903DFF" w:rsidRDefault="00903DFF">
      <w:pPr>
        <w:spacing w:after="0" w:line="240" w:lineRule="auto"/>
        <w:jc w:val="both"/>
        <w:rPr>
          <w:rFonts w:ascii="Arial" w:eastAsia="Arial" w:hAnsi="Arial" w:cs="Arial"/>
          <w:sz w:val="20"/>
          <w:szCs w:val="20"/>
        </w:rPr>
      </w:pP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2. Subsemnatul/a</w:t>
      </w:r>
      <w:r>
        <w:rPr>
          <w:rFonts w:ascii="Arial" w:eastAsia="Arial" w:hAnsi="Arial" w:cs="Arial"/>
          <w:b/>
          <w:sz w:val="20"/>
          <w:szCs w:val="20"/>
        </w:rPr>
        <w:t xml:space="preserve"> ………………………………….. </w:t>
      </w:r>
      <w:r>
        <w:rPr>
          <w:rFonts w:ascii="Arial" w:eastAsia="Arial" w:hAnsi="Arial" w:cs="Arial"/>
          <w:sz w:val="20"/>
          <w:szCs w:val="20"/>
        </w:rPr>
        <w:t>declar că voi informa imediat beneficiarul serviciului dacă vor interveni modificări în prezenta declarație la orice punct pe parcursul derulării procedurii de atribuire a contractului de achiziție publică sau, în cazul în care vom fi desemnați câștigători</w:t>
      </w:r>
      <w:r>
        <w:rPr>
          <w:rFonts w:ascii="Arial" w:eastAsia="Arial" w:hAnsi="Arial" w:cs="Arial"/>
          <w:sz w:val="20"/>
          <w:szCs w:val="20"/>
        </w:rPr>
        <w:t>, pe parcursul derulării contractului de achiziție publică.</w:t>
      </w:r>
    </w:p>
    <w:p w:rsidR="00903DFF" w:rsidRDefault="00903DFF">
      <w:pPr>
        <w:spacing w:after="0" w:line="240" w:lineRule="auto"/>
        <w:jc w:val="both"/>
        <w:rPr>
          <w:rFonts w:ascii="Arial" w:eastAsia="Arial" w:hAnsi="Arial" w:cs="Arial"/>
          <w:sz w:val="20"/>
          <w:szCs w:val="20"/>
        </w:rPr>
      </w:pP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3. De asemenea, declar că informațiile furnizate sunt complete și corecte în fiecare detaliu și înțeleg că beneficiarul serviciului are dreptul de a solicita, în scopul verificării și confirmării</w:t>
      </w:r>
      <w:r>
        <w:rPr>
          <w:rFonts w:ascii="Arial" w:eastAsia="Arial" w:hAnsi="Arial" w:cs="Arial"/>
          <w:sz w:val="20"/>
          <w:szCs w:val="20"/>
        </w:rPr>
        <w:t xml:space="preserve"> declarațiilor, situațiilor și documentelor care însoțesc oferta, orice informații suplimentare.</w:t>
      </w:r>
    </w:p>
    <w:p w:rsidR="00903DFF" w:rsidRDefault="00903DFF">
      <w:pPr>
        <w:spacing w:after="0" w:line="240" w:lineRule="auto"/>
        <w:jc w:val="both"/>
        <w:rPr>
          <w:rFonts w:ascii="Arial" w:eastAsia="Arial" w:hAnsi="Arial" w:cs="Arial"/>
          <w:sz w:val="20"/>
          <w:szCs w:val="20"/>
        </w:rPr>
      </w:pPr>
    </w:p>
    <w:p w:rsidR="00903DFF" w:rsidRDefault="00AA2328">
      <w:pPr>
        <w:spacing w:after="0" w:line="240" w:lineRule="auto"/>
        <w:jc w:val="both"/>
        <w:rPr>
          <w:rFonts w:ascii="Arial" w:eastAsia="Arial" w:hAnsi="Arial" w:cs="Arial"/>
          <w:sz w:val="20"/>
          <w:szCs w:val="20"/>
        </w:rPr>
      </w:pPr>
      <w:r>
        <w:rPr>
          <w:rFonts w:ascii="Arial" w:eastAsia="Arial" w:hAnsi="Arial" w:cs="Arial"/>
          <w:sz w:val="20"/>
          <w:szCs w:val="20"/>
        </w:rPr>
        <w:t>Data întocmirii:..........................</w:t>
      </w:r>
    </w:p>
    <w:p w:rsidR="00903DFF" w:rsidRDefault="00903DFF">
      <w:pPr>
        <w:tabs>
          <w:tab w:val="left" w:pos="10206"/>
        </w:tabs>
        <w:spacing w:after="0" w:line="240" w:lineRule="auto"/>
        <w:ind w:right="283"/>
        <w:rPr>
          <w:rFonts w:ascii="Arial" w:eastAsia="Arial" w:hAnsi="Arial" w:cs="Arial"/>
          <w:sz w:val="20"/>
          <w:szCs w:val="20"/>
        </w:rPr>
      </w:pPr>
    </w:p>
    <w:p w:rsidR="00903DFF" w:rsidRDefault="00AA2328">
      <w:pPr>
        <w:spacing w:after="0" w:line="240" w:lineRule="auto"/>
        <w:ind w:left="1440" w:firstLine="720"/>
        <w:jc w:val="both"/>
        <w:rPr>
          <w:rFonts w:ascii="Arial" w:eastAsia="Arial" w:hAnsi="Arial" w:cs="Arial"/>
          <w:sz w:val="20"/>
          <w:szCs w:val="20"/>
        </w:rPr>
      </w:pPr>
      <w:r>
        <w:rPr>
          <w:rFonts w:ascii="Arial" w:eastAsia="Arial" w:hAnsi="Arial" w:cs="Arial"/>
          <w:sz w:val="20"/>
          <w:szCs w:val="20"/>
        </w:rPr>
        <w:t xml:space="preserve">Operator economic SC </w:t>
      </w:r>
      <w:r>
        <w:rPr>
          <w:rFonts w:ascii="Arial" w:eastAsia="Arial" w:hAnsi="Arial" w:cs="Arial"/>
          <w:b/>
          <w:sz w:val="20"/>
          <w:szCs w:val="20"/>
        </w:rPr>
        <w:t>…………………………………..</w:t>
      </w:r>
      <w:r>
        <w:rPr>
          <w:rFonts w:ascii="Arial" w:eastAsia="Arial" w:hAnsi="Arial" w:cs="Arial"/>
          <w:sz w:val="20"/>
          <w:szCs w:val="20"/>
        </w:rPr>
        <w:t xml:space="preserve">SRL </w:t>
      </w:r>
    </w:p>
    <w:p w:rsidR="00903DFF" w:rsidRDefault="00AA2328">
      <w:pPr>
        <w:spacing w:after="0" w:line="240" w:lineRule="auto"/>
        <w:ind w:left="3600" w:firstLine="720"/>
        <w:jc w:val="both"/>
        <w:rPr>
          <w:rFonts w:ascii="Arial" w:eastAsia="Arial" w:hAnsi="Arial" w:cs="Arial"/>
          <w:sz w:val="20"/>
          <w:szCs w:val="20"/>
        </w:rPr>
      </w:pPr>
      <w:r>
        <w:rPr>
          <w:rFonts w:ascii="Arial" w:eastAsia="Arial" w:hAnsi="Arial" w:cs="Arial"/>
          <w:b/>
          <w:sz w:val="20"/>
          <w:szCs w:val="20"/>
        </w:rPr>
        <w:t xml:space="preserve">  …………………………………..</w:t>
      </w:r>
    </w:p>
    <w:p w:rsidR="00903DFF" w:rsidRDefault="00AA2328">
      <w:pPr>
        <w:spacing w:after="0" w:line="240" w:lineRule="auto"/>
        <w:jc w:val="both"/>
        <w:rPr>
          <w:rFonts w:ascii="Arial" w:eastAsia="Arial" w:hAnsi="Arial" w:cs="Arial"/>
          <w:sz w:val="20"/>
          <w:szCs w:val="20"/>
        </w:rPr>
      </w:pPr>
      <w:r>
        <w:rPr>
          <w:rFonts w:ascii="Arial" w:eastAsia="Arial" w:hAnsi="Arial" w:cs="Arial"/>
          <w:i/>
          <w:sz w:val="20"/>
          <w:szCs w:val="20"/>
        </w:rPr>
        <w:t xml:space="preserve">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(Semnătur</w:t>
      </w:r>
      <w:r>
        <w:rPr>
          <w:rFonts w:ascii="Arial" w:eastAsia="Arial" w:hAnsi="Arial" w:cs="Arial"/>
          <w:i/>
          <w:sz w:val="20"/>
          <w:szCs w:val="20"/>
        </w:rPr>
        <w:t>a autorizată)</w:t>
      </w:r>
    </w:p>
    <w:sectPr w:rsidR="00903DFF">
      <w:headerReference w:type="default" r:id="rId9"/>
      <w:type w:val="continuous"/>
      <w:pgSz w:w="11906" w:h="16838"/>
      <w:pgMar w:top="1417" w:right="1050"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328" w:rsidRDefault="00AA2328">
      <w:pPr>
        <w:spacing w:after="0" w:line="240" w:lineRule="auto"/>
      </w:pPr>
      <w:r>
        <w:separator/>
      </w:r>
    </w:p>
  </w:endnote>
  <w:endnote w:type="continuationSeparator" w:id="0">
    <w:p w:rsidR="00AA2328" w:rsidRDefault="00AA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328" w:rsidRDefault="00AA2328">
      <w:pPr>
        <w:spacing w:after="0" w:line="240" w:lineRule="auto"/>
      </w:pPr>
      <w:r>
        <w:separator/>
      </w:r>
    </w:p>
  </w:footnote>
  <w:footnote w:type="continuationSeparator" w:id="0">
    <w:p w:rsidR="00AA2328" w:rsidRDefault="00AA2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DFF" w:rsidRDefault="00AA2328">
    <w:pPr>
      <w:tabs>
        <w:tab w:val="center" w:pos="4536"/>
        <w:tab w:val="right" w:pos="9072"/>
      </w:tabs>
      <w:spacing w:after="0" w:line="240" w:lineRule="auto"/>
      <w:rPr>
        <w:color w:val="000000"/>
      </w:rPr>
    </w:pPr>
    <w:r>
      <w:rPr>
        <w:noProof/>
        <w:color w:val="000000"/>
      </w:rPr>
      <w:drawing>
        <wp:inline distT="0" distB="0" distL="0" distR="0">
          <wp:extent cx="5993765" cy="12655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93765" cy="126555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BAA" w:rsidRDefault="00616BAA">
    <w:pP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9D0"/>
    <w:multiLevelType w:val="multilevel"/>
    <w:tmpl w:val="2C123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95371"/>
    <w:multiLevelType w:val="multilevel"/>
    <w:tmpl w:val="CF188B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B047142"/>
    <w:multiLevelType w:val="multilevel"/>
    <w:tmpl w:val="6EEE19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C4D4D47"/>
    <w:multiLevelType w:val="multilevel"/>
    <w:tmpl w:val="ACE2D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542E6B"/>
    <w:multiLevelType w:val="multilevel"/>
    <w:tmpl w:val="D9C622FA"/>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12B6D61"/>
    <w:multiLevelType w:val="multilevel"/>
    <w:tmpl w:val="E0689E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03DFF"/>
    <w:rsid w:val="00616BAA"/>
    <w:rsid w:val="00903DFF"/>
    <w:rsid w:val="00AA23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882C"/>
  <w15:docId w15:val="{6140A66F-6ED3-4448-843B-282D106B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hu-HU"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fej">
    <w:name w:val="header"/>
    <w:basedOn w:val="Norml"/>
    <w:link w:val="lfejChar"/>
    <w:uiPriority w:val="99"/>
    <w:unhideWhenUsed/>
    <w:rsid w:val="00616BAA"/>
    <w:pPr>
      <w:tabs>
        <w:tab w:val="center" w:pos="4536"/>
        <w:tab w:val="right" w:pos="9072"/>
      </w:tabs>
      <w:spacing w:after="0" w:line="240" w:lineRule="auto"/>
    </w:pPr>
  </w:style>
  <w:style w:type="character" w:customStyle="1" w:styleId="lfejChar">
    <w:name w:val="Élőfej Char"/>
    <w:basedOn w:val="Bekezdsalapbettpusa"/>
    <w:link w:val="lfej"/>
    <w:uiPriority w:val="99"/>
    <w:rsid w:val="00616BAA"/>
  </w:style>
  <w:style w:type="paragraph" w:styleId="llb">
    <w:name w:val="footer"/>
    <w:basedOn w:val="Norml"/>
    <w:link w:val="llbChar"/>
    <w:uiPriority w:val="99"/>
    <w:unhideWhenUsed/>
    <w:rsid w:val="00616BAA"/>
    <w:pPr>
      <w:tabs>
        <w:tab w:val="center" w:pos="4536"/>
        <w:tab w:val="right" w:pos="9072"/>
      </w:tabs>
      <w:spacing w:after="0" w:line="240" w:lineRule="auto"/>
    </w:pPr>
  </w:style>
  <w:style w:type="character" w:customStyle="1" w:styleId="llbChar">
    <w:name w:val="Élőláb Char"/>
    <w:basedOn w:val="Bekezdsalapbettpusa"/>
    <w:link w:val="llb"/>
    <w:uiPriority w:val="99"/>
    <w:rsid w:val="00616BAA"/>
  </w:style>
  <w:style w:type="paragraph" w:styleId="Nincstrkz">
    <w:name w:val="No Spacing"/>
    <w:uiPriority w:val="1"/>
    <w:qFormat/>
    <w:rsid w:val="00616B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E6F7D-1018-4027-AB33-39B1E6F7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1281</Words>
  <Characters>8839</Characters>
  <Application>Microsoft Office Word</Application>
  <DocSecurity>0</DocSecurity>
  <Lines>73</Lines>
  <Paragraphs>20</Paragraphs>
  <ScaleCrop>false</ScaleCrop>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vespertinus falco</cp:lastModifiedBy>
  <cp:revision>2</cp:revision>
  <dcterms:created xsi:type="dcterms:W3CDTF">2018-10-09T12:36:00Z</dcterms:created>
  <dcterms:modified xsi:type="dcterms:W3CDTF">2018-10-09T12:38:00Z</dcterms:modified>
</cp:coreProperties>
</file>